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84" w:type="dxa"/>
        <w:tblInd w:w="5778" w:type="dxa"/>
        <w:tblLook w:val="04A0" w:firstRow="1" w:lastRow="0" w:firstColumn="1" w:lastColumn="0" w:noHBand="0" w:noVBand="1"/>
      </w:tblPr>
      <w:tblGrid>
        <w:gridCol w:w="4184"/>
      </w:tblGrid>
      <w:tr w:rsidR="00CB5BF3" w:rsidRPr="00B934F0" w:rsidTr="0083737E">
        <w:trPr>
          <w:trHeight w:val="443"/>
        </w:trPr>
        <w:tc>
          <w:tcPr>
            <w:tcW w:w="4184" w:type="dxa"/>
            <w:shd w:val="clear" w:color="auto" w:fill="auto"/>
          </w:tcPr>
          <w:p w:rsidR="00CB5BF3" w:rsidRPr="00B934F0" w:rsidRDefault="00CB5BF3" w:rsidP="00EC7F60">
            <w:pPr>
              <w:rPr>
                <w:sz w:val="28"/>
                <w:szCs w:val="28"/>
              </w:rPr>
            </w:pPr>
            <w:r w:rsidRPr="00B934F0">
              <w:rPr>
                <w:sz w:val="28"/>
                <w:szCs w:val="28"/>
              </w:rPr>
              <w:t>Приложение</w:t>
            </w:r>
          </w:p>
          <w:p w:rsidR="00CB5BF3" w:rsidRPr="00B934F0" w:rsidRDefault="00CB5BF3" w:rsidP="00EC7F60">
            <w:pPr>
              <w:pStyle w:val="a8"/>
              <w:ind w:right="0"/>
              <w:rPr>
                <w:szCs w:val="28"/>
              </w:rPr>
            </w:pPr>
          </w:p>
        </w:tc>
      </w:tr>
      <w:tr w:rsidR="00CB5BF3" w:rsidRPr="00B934F0" w:rsidTr="0083737E">
        <w:trPr>
          <w:trHeight w:val="251"/>
        </w:trPr>
        <w:tc>
          <w:tcPr>
            <w:tcW w:w="4184" w:type="dxa"/>
            <w:shd w:val="clear" w:color="auto" w:fill="auto"/>
          </w:tcPr>
          <w:p w:rsidR="00CB5BF3" w:rsidRPr="00B934F0" w:rsidRDefault="00C52F39" w:rsidP="0083737E">
            <w:pPr>
              <w:pStyle w:val="a8"/>
              <w:ind w:left="-54" w:right="0" w:firstLine="54"/>
              <w:rPr>
                <w:szCs w:val="28"/>
              </w:rPr>
            </w:pPr>
            <w:r w:rsidRPr="00B934F0">
              <w:rPr>
                <w:szCs w:val="28"/>
              </w:rPr>
              <w:t>УТВЕРЖДЕН</w:t>
            </w:r>
          </w:p>
          <w:p w:rsidR="00E17D57" w:rsidRPr="00B934F0" w:rsidRDefault="00E17D57" w:rsidP="00EC7F60">
            <w:pPr>
              <w:pStyle w:val="a8"/>
              <w:ind w:right="0"/>
              <w:rPr>
                <w:szCs w:val="28"/>
              </w:rPr>
            </w:pPr>
          </w:p>
        </w:tc>
      </w:tr>
      <w:tr w:rsidR="00CB5BF3" w:rsidRPr="00B934F0" w:rsidTr="0083737E">
        <w:trPr>
          <w:trHeight w:val="667"/>
        </w:trPr>
        <w:tc>
          <w:tcPr>
            <w:tcW w:w="4184" w:type="dxa"/>
            <w:shd w:val="clear" w:color="auto" w:fill="auto"/>
          </w:tcPr>
          <w:p w:rsidR="00343CE8" w:rsidRPr="00B934F0" w:rsidRDefault="000F262E" w:rsidP="00BD2F8F">
            <w:pPr>
              <w:pStyle w:val="a8"/>
              <w:ind w:right="0"/>
              <w:rPr>
                <w:szCs w:val="28"/>
              </w:rPr>
            </w:pPr>
            <w:r w:rsidRPr="00B934F0">
              <w:rPr>
                <w:szCs w:val="28"/>
              </w:rPr>
              <w:t>Указом Губернатора</w:t>
            </w:r>
          </w:p>
          <w:p w:rsidR="00CB5BF3" w:rsidRPr="00B934F0" w:rsidRDefault="00E8792E" w:rsidP="00BD2F8F">
            <w:pPr>
              <w:pStyle w:val="a8"/>
              <w:ind w:right="0"/>
              <w:rPr>
                <w:szCs w:val="28"/>
              </w:rPr>
            </w:pPr>
            <w:r w:rsidRPr="00B934F0">
              <w:rPr>
                <w:szCs w:val="28"/>
              </w:rPr>
              <w:t>К</w:t>
            </w:r>
            <w:r w:rsidR="00CB5BF3" w:rsidRPr="00B934F0">
              <w:rPr>
                <w:szCs w:val="28"/>
              </w:rPr>
              <w:t xml:space="preserve">ировской области </w:t>
            </w:r>
          </w:p>
          <w:p w:rsidR="00CB5BF3" w:rsidRPr="00B934F0" w:rsidRDefault="00841E82" w:rsidP="00A812BE">
            <w:pPr>
              <w:pStyle w:val="a8"/>
              <w:ind w:right="0"/>
              <w:rPr>
                <w:szCs w:val="28"/>
              </w:rPr>
            </w:pPr>
            <w:r w:rsidRPr="00B934F0">
              <w:rPr>
                <w:szCs w:val="28"/>
              </w:rPr>
              <w:t xml:space="preserve">от </w:t>
            </w:r>
            <w:r w:rsidR="00A812BE">
              <w:rPr>
                <w:szCs w:val="28"/>
              </w:rPr>
              <w:t xml:space="preserve">23.04.2019    </w:t>
            </w:r>
            <w:r w:rsidR="00CB5BF3" w:rsidRPr="00B934F0">
              <w:rPr>
                <w:szCs w:val="28"/>
              </w:rPr>
              <w:t>№</w:t>
            </w:r>
            <w:r w:rsidR="00A812BE">
              <w:rPr>
                <w:szCs w:val="28"/>
              </w:rPr>
              <w:t xml:space="preserve"> 51</w:t>
            </w:r>
            <w:bookmarkStart w:id="0" w:name="_GoBack"/>
            <w:bookmarkEnd w:id="0"/>
            <w:r w:rsidR="00CB5BF3" w:rsidRPr="00B934F0">
              <w:rPr>
                <w:szCs w:val="28"/>
              </w:rPr>
              <w:t xml:space="preserve"> </w:t>
            </w:r>
          </w:p>
        </w:tc>
      </w:tr>
    </w:tbl>
    <w:p w:rsidR="0083737E" w:rsidRPr="00B934F0" w:rsidRDefault="0083737E" w:rsidP="00FC19F6">
      <w:pPr>
        <w:pStyle w:val="a8"/>
        <w:spacing w:before="720"/>
        <w:ind w:right="0"/>
        <w:jc w:val="center"/>
        <w:rPr>
          <w:b/>
          <w:szCs w:val="28"/>
        </w:rPr>
      </w:pPr>
      <w:r w:rsidRPr="00B934F0">
        <w:rPr>
          <w:b/>
          <w:szCs w:val="28"/>
        </w:rPr>
        <w:t>АДМИНИСТРАТИВНЫЙ РЕГЛАМЕНТ</w:t>
      </w:r>
    </w:p>
    <w:p w:rsidR="00D40F1D" w:rsidRPr="00B934F0" w:rsidRDefault="003F0382" w:rsidP="00FC19F6">
      <w:pPr>
        <w:pStyle w:val="a8"/>
        <w:ind w:right="0"/>
        <w:jc w:val="center"/>
        <w:rPr>
          <w:b/>
          <w:szCs w:val="28"/>
        </w:rPr>
      </w:pPr>
      <w:r w:rsidRPr="00B934F0">
        <w:rPr>
          <w:b/>
          <w:szCs w:val="28"/>
        </w:rPr>
        <w:t xml:space="preserve">предоставления </w:t>
      </w:r>
      <w:r w:rsidR="00097537" w:rsidRPr="00B934F0">
        <w:rPr>
          <w:b/>
          <w:szCs w:val="28"/>
        </w:rPr>
        <w:t>министерств</w:t>
      </w:r>
      <w:r w:rsidR="00AE1A6F" w:rsidRPr="00B934F0">
        <w:rPr>
          <w:b/>
          <w:szCs w:val="28"/>
        </w:rPr>
        <w:t>ом</w:t>
      </w:r>
      <w:r w:rsidRPr="00B934F0">
        <w:rPr>
          <w:b/>
          <w:szCs w:val="28"/>
        </w:rPr>
        <w:t xml:space="preserve"> </w:t>
      </w:r>
      <w:r w:rsidR="00097537" w:rsidRPr="00B934F0">
        <w:rPr>
          <w:b/>
          <w:szCs w:val="28"/>
        </w:rPr>
        <w:t xml:space="preserve">лесного хозяйства Кировской области государственной услуги по </w:t>
      </w:r>
      <w:r w:rsidR="00AE1A6F" w:rsidRPr="00B934F0">
        <w:rPr>
          <w:b/>
          <w:szCs w:val="28"/>
        </w:rPr>
        <w:t>заключению охотхозяйственных соглашений без проведения аукциона на право заключения охотхозяйственных соглашений</w:t>
      </w:r>
    </w:p>
    <w:p w:rsidR="00097537" w:rsidRDefault="00097537" w:rsidP="00C55D80">
      <w:pPr>
        <w:pStyle w:val="a8"/>
        <w:spacing w:before="480" w:after="100" w:afterAutospacing="1"/>
        <w:ind w:right="0" w:firstLine="709"/>
        <w:rPr>
          <w:b/>
          <w:szCs w:val="28"/>
        </w:rPr>
      </w:pPr>
      <w:r w:rsidRPr="00B934F0">
        <w:rPr>
          <w:b/>
          <w:szCs w:val="28"/>
        </w:rPr>
        <w:t>1. Общие положения</w:t>
      </w:r>
    </w:p>
    <w:p w:rsidR="005F451F" w:rsidRPr="00944A7D" w:rsidRDefault="005F451F" w:rsidP="00C55D80">
      <w:pPr>
        <w:pStyle w:val="a8"/>
        <w:ind w:right="0" w:firstLine="709"/>
        <w:rPr>
          <w:b/>
          <w:szCs w:val="28"/>
        </w:rPr>
      </w:pPr>
      <w:r w:rsidRPr="00944A7D">
        <w:rPr>
          <w:b/>
          <w:szCs w:val="28"/>
        </w:rPr>
        <w:t>1.1. Предмет регулирования Административного регламента</w:t>
      </w:r>
    </w:p>
    <w:p w:rsidR="005F451F" w:rsidRPr="00F721EB" w:rsidRDefault="005F451F" w:rsidP="00C55D80">
      <w:pPr>
        <w:pStyle w:val="a8"/>
        <w:ind w:right="0" w:firstLine="709"/>
        <w:rPr>
          <w:b/>
          <w:color w:val="FF0000"/>
          <w:szCs w:val="28"/>
        </w:rPr>
      </w:pPr>
    </w:p>
    <w:p w:rsidR="005F451F" w:rsidRDefault="005F451F" w:rsidP="00942350">
      <w:pPr>
        <w:pStyle w:val="a8"/>
        <w:spacing w:line="360" w:lineRule="auto"/>
        <w:ind w:right="0" w:firstLine="709"/>
        <w:rPr>
          <w:szCs w:val="28"/>
        </w:rPr>
      </w:pPr>
      <w:r w:rsidRPr="00097537">
        <w:rPr>
          <w:szCs w:val="28"/>
        </w:rPr>
        <w:t>Администр</w:t>
      </w:r>
      <w:r>
        <w:rPr>
          <w:szCs w:val="28"/>
        </w:rPr>
        <w:t xml:space="preserve">ативный регламент </w:t>
      </w:r>
      <w:r w:rsidRPr="00097537">
        <w:rPr>
          <w:szCs w:val="28"/>
        </w:rPr>
        <w:t>предоставлени</w:t>
      </w:r>
      <w:r w:rsidR="00C55D80">
        <w:rPr>
          <w:szCs w:val="28"/>
        </w:rPr>
        <w:t>я</w:t>
      </w:r>
      <w:r w:rsidRPr="00097537">
        <w:rPr>
          <w:szCs w:val="28"/>
        </w:rPr>
        <w:t xml:space="preserve"> </w:t>
      </w:r>
      <w:r w:rsidR="00A61D85">
        <w:rPr>
          <w:szCs w:val="28"/>
        </w:rPr>
        <w:t xml:space="preserve">министерством лесного хозяйства Кировской области </w:t>
      </w:r>
      <w:r w:rsidR="00866D48">
        <w:rPr>
          <w:szCs w:val="28"/>
        </w:rPr>
        <w:t>государственной</w:t>
      </w:r>
      <w:r w:rsidR="00A61D85">
        <w:rPr>
          <w:szCs w:val="28"/>
        </w:rPr>
        <w:t xml:space="preserve"> услуги по заключени</w:t>
      </w:r>
      <w:r w:rsidR="00DE2F86">
        <w:rPr>
          <w:szCs w:val="28"/>
        </w:rPr>
        <w:t xml:space="preserve">ю охотхозяйственных соглашений без проведения аукциона на право заключения охотхозяйственных соглашений </w:t>
      </w:r>
      <w:r w:rsidRPr="00097537">
        <w:rPr>
          <w:szCs w:val="28"/>
        </w:rPr>
        <w:t xml:space="preserve">(далее </w:t>
      </w:r>
      <w:r w:rsidR="00F26F87">
        <w:rPr>
          <w:szCs w:val="28"/>
        </w:rPr>
        <w:t>–</w:t>
      </w:r>
      <w:r w:rsidRPr="00097537">
        <w:rPr>
          <w:szCs w:val="28"/>
        </w:rPr>
        <w:t xml:space="preserve"> Административный регламент) определяет порядок, сроки и последовательность действий (административных процедур) по предоставлению министерством </w:t>
      </w:r>
      <w:r>
        <w:rPr>
          <w:szCs w:val="28"/>
        </w:rPr>
        <w:t>лесного хозяйства</w:t>
      </w:r>
      <w:r w:rsidRPr="00097537">
        <w:rPr>
          <w:szCs w:val="28"/>
        </w:rPr>
        <w:t xml:space="preserve"> Кировской области (далее </w:t>
      </w:r>
      <w:r w:rsidR="00F26F87">
        <w:rPr>
          <w:szCs w:val="28"/>
        </w:rPr>
        <w:t>–</w:t>
      </w:r>
      <w:r w:rsidRPr="00097537">
        <w:rPr>
          <w:szCs w:val="28"/>
        </w:rPr>
        <w:t xml:space="preserve"> министерство) гос</w:t>
      </w:r>
      <w:r>
        <w:rPr>
          <w:szCs w:val="28"/>
        </w:rPr>
        <w:t xml:space="preserve">ударственной услуги по </w:t>
      </w:r>
      <w:r w:rsidR="001D3C23">
        <w:rPr>
          <w:szCs w:val="28"/>
        </w:rPr>
        <w:t xml:space="preserve">заключению охотхозяйственных соглашений без проведения аукциона на право заключения охотхозяйственных соглашений </w:t>
      </w:r>
      <w:r w:rsidRPr="00097537">
        <w:rPr>
          <w:szCs w:val="28"/>
        </w:rPr>
        <w:t xml:space="preserve">(далее </w:t>
      </w:r>
      <w:r w:rsidR="00F26F87">
        <w:rPr>
          <w:szCs w:val="28"/>
        </w:rPr>
        <w:t>–</w:t>
      </w:r>
      <w:r w:rsidRPr="00097537">
        <w:rPr>
          <w:szCs w:val="28"/>
        </w:rPr>
        <w:t xml:space="preserve"> государственная услуга).</w:t>
      </w:r>
    </w:p>
    <w:p w:rsidR="001D3C23" w:rsidRDefault="001D3C23" w:rsidP="00C55D80">
      <w:pPr>
        <w:pStyle w:val="a8"/>
        <w:ind w:right="0" w:firstLine="709"/>
        <w:rPr>
          <w:szCs w:val="28"/>
        </w:rPr>
      </w:pPr>
    </w:p>
    <w:p w:rsidR="0021791F" w:rsidRPr="001D3C23" w:rsidRDefault="001D3C23" w:rsidP="00C55D80">
      <w:pPr>
        <w:widowControl w:val="0"/>
        <w:autoSpaceDE w:val="0"/>
        <w:autoSpaceDN w:val="0"/>
        <w:adjustRightInd w:val="0"/>
        <w:ind w:firstLine="720"/>
        <w:jc w:val="both"/>
        <w:rPr>
          <w:b/>
          <w:sz w:val="28"/>
          <w:szCs w:val="28"/>
        </w:rPr>
      </w:pPr>
      <w:bookmarkStart w:id="1" w:name="sub_12"/>
      <w:r w:rsidRPr="001D3C23">
        <w:rPr>
          <w:b/>
          <w:sz w:val="28"/>
          <w:szCs w:val="28"/>
        </w:rPr>
        <w:t>1.2. Круг заявителей</w:t>
      </w:r>
    </w:p>
    <w:p w:rsidR="001D3C23" w:rsidRDefault="001D3C23" w:rsidP="00C55D80">
      <w:pPr>
        <w:widowControl w:val="0"/>
        <w:autoSpaceDE w:val="0"/>
        <w:autoSpaceDN w:val="0"/>
        <w:adjustRightInd w:val="0"/>
        <w:ind w:firstLine="720"/>
        <w:jc w:val="both"/>
        <w:rPr>
          <w:sz w:val="28"/>
          <w:szCs w:val="28"/>
          <w:highlight w:val="yellow"/>
        </w:rPr>
      </w:pPr>
    </w:p>
    <w:p w:rsidR="007E619B" w:rsidRPr="00B36A47" w:rsidRDefault="006D1AF6" w:rsidP="00942350">
      <w:pPr>
        <w:spacing w:line="360" w:lineRule="auto"/>
        <w:ind w:firstLine="709"/>
        <w:jc w:val="both"/>
        <w:rPr>
          <w:sz w:val="28"/>
          <w:szCs w:val="28"/>
        </w:rPr>
      </w:pPr>
      <w:r>
        <w:rPr>
          <w:sz w:val="28"/>
          <w:szCs w:val="28"/>
        </w:rPr>
        <w:t xml:space="preserve">1.2.1. </w:t>
      </w:r>
      <w:r w:rsidR="00D43337">
        <w:rPr>
          <w:sz w:val="28"/>
          <w:szCs w:val="28"/>
        </w:rPr>
        <w:t xml:space="preserve">Заявителями </w:t>
      </w:r>
      <w:r w:rsidR="00A906E1">
        <w:rPr>
          <w:sz w:val="28"/>
          <w:szCs w:val="28"/>
        </w:rPr>
        <w:t>при предоставлении государственной услуги являются ю</w:t>
      </w:r>
      <w:r w:rsidR="007E619B" w:rsidRPr="00B36A47">
        <w:rPr>
          <w:sz w:val="28"/>
          <w:szCs w:val="28"/>
        </w:rPr>
        <w:t xml:space="preserve">ридические лица и индивидуальные предприниматели, </w:t>
      </w:r>
      <w:r w:rsidR="00A906E1">
        <w:rPr>
          <w:sz w:val="28"/>
          <w:szCs w:val="28"/>
        </w:rPr>
        <w:t>которые зарегистриро</w:t>
      </w:r>
      <w:r w:rsidR="006D741C">
        <w:rPr>
          <w:sz w:val="28"/>
          <w:szCs w:val="28"/>
        </w:rPr>
        <w:t>ван</w:t>
      </w:r>
      <w:r w:rsidR="00A906E1">
        <w:rPr>
          <w:sz w:val="28"/>
          <w:szCs w:val="28"/>
        </w:rPr>
        <w:t>ы</w:t>
      </w:r>
      <w:r w:rsidR="007E619B" w:rsidRPr="00B36A47">
        <w:rPr>
          <w:sz w:val="28"/>
          <w:szCs w:val="28"/>
        </w:rPr>
        <w:t xml:space="preserve"> в Российской Федерации в соответствии с Федеральным законом от 08.08.2001 № 129</w:t>
      </w:r>
      <w:r w:rsidR="006D741C">
        <w:rPr>
          <w:sz w:val="28"/>
          <w:szCs w:val="28"/>
        </w:rPr>
        <w:t>-</w:t>
      </w:r>
      <w:r w:rsidR="007E619B" w:rsidRPr="00B36A47">
        <w:rPr>
          <w:sz w:val="28"/>
          <w:szCs w:val="28"/>
        </w:rPr>
        <w:t xml:space="preserve">ФЗ «О государственной регистрации юридических лиц и индивидуальных предпринимателей», у которых право </w:t>
      </w:r>
      <w:r w:rsidR="007E619B" w:rsidRPr="00B36A47">
        <w:rPr>
          <w:sz w:val="28"/>
          <w:szCs w:val="28"/>
        </w:rPr>
        <w:lastRenderedPageBreak/>
        <w:t xml:space="preserve">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w:t>
      </w:r>
      <w:hyperlink w:anchor="sub_72" w:history="1">
        <w:r w:rsidR="007E619B" w:rsidRPr="00B36A47">
          <w:rPr>
            <w:sz w:val="28"/>
            <w:szCs w:val="28"/>
          </w:rPr>
          <w:t>вступления в силу</w:t>
        </w:r>
      </w:hyperlink>
      <w:r w:rsidR="007E619B" w:rsidRPr="00B36A47">
        <w:rPr>
          <w:sz w:val="28"/>
          <w:szCs w:val="28"/>
        </w:rPr>
        <w:t xml:space="preserve"> </w:t>
      </w:r>
      <w:r w:rsidR="00E30F0A">
        <w:rPr>
          <w:sz w:val="28"/>
          <w:szCs w:val="28"/>
        </w:rPr>
        <w:t>Федерального закона от </w:t>
      </w:r>
      <w:r w:rsidR="007E619B" w:rsidRPr="00B36A47">
        <w:rPr>
          <w:sz w:val="28"/>
          <w:szCs w:val="28"/>
        </w:rPr>
        <w:t>24.07.2009 № 209</w:t>
      </w:r>
      <w:r w:rsidR="006D741C">
        <w:rPr>
          <w:sz w:val="28"/>
          <w:szCs w:val="28"/>
        </w:rPr>
        <w:t>-</w:t>
      </w:r>
      <w:r w:rsidR="007E619B" w:rsidRPr="00B36A47">
        <w:rPr>
          <w:sz w:val="28"/>
          <w:szCs w:val="28"/>
        </w:rPr>
        <w:t>ФЗ «Об охоте и о сох</w:t>
      </w:r>
      <w:r w:rsidR="00E30F0A">
        <w:rPr>
          <w:sz w:val="28"/>
          <w:szCs w:val="28"/>
        </w:rPr>
        <w:t>ранении охотничьих ресурсов и о </w:t>
      </w:r>
      <w:r w:rsidR="007E619B" w:rsidRPr="00B36A47">
        <w:rPr>
          <w:sz w:val="28"/>
          <w:szCs w:val="28"/>
        </w:rPr>
        <w:t>внесении изменений в некоторые законодательные акты Российской Федерации»</w:t>
      </w:r>
      <w:r w:rsidR="00FF6546">
        <w:rPr>
          <w:sz w:val="28"/>
          <w:szCs w:val="28"/>
        </w:rPr>
        <w:t xml:space="preserve">, при исполнении ими условий таких лицензий </w:t>
      </w:r>
      <w:r w:rsidR="00547686">
        <w:rPr>
          <w:sz w:val="28"/>
          <w:szCs w:val="28"/>
        </w:rPr>
        <w:t xml:space="preserve">(далее </w:t>
      </w:r>
      <w:r w:rsidR="003F5A50">
        <w:rPr>
          <w:sz w:val="28"/>
          <w:szCs w:val="28"/>
        </w:rPr>
        <w:t>–</w:t>
      </w:r>
      <w:r w:rsidR="00547686">
        <w:rPr>
          <w:sz w:val="28"/>
          <w:szCs w:val="28"/>
        </w:rPr>
        <w:t xml:space="preserve"> заявитель)</w:t>
      </w:r>
      <w:r w:rsidR="007E619B" w:rsidRPr="00B36A47">
        <w:rPr>
          <w:sz w:val="28"/>
          <w:szCs w:val="28"/>
        </w:rPr>
        <w:t>.</w:t>
      </w:r>
    </w:p>
    <w:bookmarkEnd w:id="1"/>
    <w:p w:rsidR="006D1AF6" w:rsidRDefault="006D1AF6" w:rsidP="006D1AF6">
      <w:pPr>
        <w:pStyle w:val="aa"/>
        <w:suppressAutoHyphens/>
        <w:autoSpaceDE w:val="0"/>
        <w:autoSpaceDN w:val="0"/>
        <w:adjustRightInd w:val="0"/>
        <w:spacing w:after="0" w:line="360" w:lineRule="auto"/>
        <w:ind w:left="0" w:firstLine="709"/>
        <w:jc w:val="both"/>
        <w:outlineLvl w:val="0"/>
        <w:rPr>
          <w:sz w:val="28"/>
          <w:szCs w:val="28"/>
        </w:rPr>
      </w:pPr>
      <w:r>
        <w:rPr>
          <w:sz w:val="28"/>
          <w:szCs w:val="28"/>
        </w:rPr>
        <w:t>1.2.2. Интересы лиц, указанных в пункте 1.2.1 настоящего Административного регламента, могут п</w:t>
      </w:r>
      <w:r w:rsidR="00207C09">
        <w:rPr>
          <w:sz w:val="28"/>
          <w:szCs w:val="28"/>
        </w:rPr>
        <w:t>редставлять лица, действующие в </w:t>
      </w:r>
      <w:r>
        <w:rPr>
          <w:sz w:val="28"/>
          <w:szCs w:val="28"/>
        </w:rPr>
        <w:t>интересах заявителя на основании доверенности, выдаваемой в порядке, установленном гражданским законодательст</w:t>
      </w:r>
      <w:r w:rsidR="00D43337">
        <w:rPr>
          <w:sz w:val="28"/>
          <w:szCs w:val="28"/>
        </w:rPr>
        <w:t>вом Российской Федерации.</w:t>
      </w:r>
    </w:p>
    <w:p w:rsidR="00D76E95" w:rsidRDefault="00D76E95" w:rsidP="006D741C">
      <w:pPr>
        <w:widowControl w:val="0"/>
        <w:autoSpaceDE w:val="0"/>
        <w:autoSpaceDN w:val="0"/>
        <w:adjustRightInd w:val="0"/>
        <w:ind w:firstLine="720"/>
        <w:jc w:val="both"/>
        <w:rPr>
          <w:sz w:val="28"/>
          <w:szCs w:val="28"/>
        </w:rPr>
      </w:pPr>
    </w:p>
    <w:p w:rsidR="00D76E95" w:rsidRPr="00BC1B7F" w:rsidRDefault="00D76E95" w:rsidP="006D741C">
      <w:pPr>
        <w:pStyle w:val="a8"/>
        <w:numPr>
          <w:ilvl w:val="1"/>
          <w:numId w:val="10"/>
        </w:numPr>
        <w:ind w:right="0"/>
        <w:rPr>
          <w:b/>
          <w:szCs w:val="28"/>
        </w:rPr>
      </w:pPr>
      <w:r w:rsidRPr="00BC1B7F">
        <w:rPr>
          <w:b/>
          <w:szCs w:val="28"/>
        </w:rPr>
        <w:t>Требования к порядку информирования о предоставлении государственной услуги</w:t>
      </w:r>
    </w:p>
    <w:p w:rsidR="00D76E95" w:rsidRPr="005D7D4B" w:rsidRDefault="00D76E95" w:rsidP="006D741C">
      <w:pPr>
        <w:pStyle w:val="a8"/>
        <w:ind w:left="1429" w:right="0"/>
        <w:rPr>
          <w:b/>
          <w:color w:val="FF0000"/>
          <w:szCs w:val="28"/>
        </w:rPr>
      </w:pPr>
    </w:p>
    <w:p w:rsidR="00D76E95" w:rsidRPr="000E02DC" w:rsidRDefault="00D76E95" w:rsidP="00942350">
      <w:pPr>
        <w:autoSpaceDE w:val="0"/>
        <w:autoSpaceDN w:val="0"/>
        <w:adjustRightInd w:val="0"/>
        <w:spacing w:line="360" w:lineRule="auto"/>
        <w:ind w:firstLine="709"/>
        <w:jc w:val="both"/>
        <w:rPr>
          <w:sz w:val="28"/>
          <w:szCs w:val="28"/>
        </w:rPr>
      </w:pPr>
      <w:r w:rsidRPr="000E02DC">
        <w:rPr>
          <w:sz w:val="28"/>
          <w:szCs w:val="28"/>
        </w:rPr>
        <w:t>Справочная информация и информация по вопросам предоставления государственной услуги предоставля</w:t>
      </w:r>
      <w:r w:rsidR="006D741C">
        <w:rPr>
          <w:sz w:val="28"/>
          <w:szCs w:val="28"/>
        </w:rPr>
        <w:t>ю</w:t>
      </w:r>
      <w:r w:rsidRPr="000E02DC">
        <w:rPr>
          <w:sz w:val="28"/>
          <w:szCs w:val="28"/>
        </w:rPr>
        <w:t>тся:</w:t>
      </w:r>
    </w:p>
    <w:p w:rsidR="00D76E95" w:rsidRPr="000E02DC" w:rsidRDefault="00D76E95" w:rsidP="00D76E95">
      <w:pPr>
        <w:autoSpaceDE w:val="0"/>
        <w:autoSpaceDN w:val="0"/>
        <w:adjustRightInd w:val="0"/>
        <w:spacing w:line="360" w:lineRule="auto"/>
        <w:ind w:firstLine="709"/>
        <w:jc w:val="both"/>
        <w:rPr>
          <w:sz w:val="28"/>
          <w:szCs w:val="28"/>
        </w:rPr>
      </w:pPr>
      <w:r w:rsidRPr="000E02DC">
        <w:rPr>
          <w:sz w:val="28"/>
          <w:szCs w:val="28"/>
        </w:rPr>
        <w:t xml:space="preserve">непосредственно в помещениях </w:t>
      </w:r>
      <w:r w:rsidRPr="000E02DC">
        <w:rPr>
          <w:iCs/>
          <w:sz w:val="28"/>
          <w:szCs w:val="28"/>
        </w:rPr>
        <w:t xml:space="preserve">министерства </w:t>
      </w:r>
      <w:r w:rsidRPr="000E02DC">
        <w:rPr>
          <w:sz w:val="28"/>
          <w:szCs w:val="28"/>
        </w:rPr>
        <w:t>на информационных стендах или должностными лицами, ответственными за предоставление государственной услуги, при личном приеме;</w:t>
      </w:r>
    </w:p>
    <w:p w:rsidR="00D76E95" w:rsidRPr="000E02DC" w:rsidRDefault="00D76E95" w:rsidP="00D76E95">
      <w:pPr>
        <w:autoSpaceDE w:val="0"/>
        <w:autoSpaceDN w:val="0"/>
        <w:adjustRightInd w:val="0"/>
        <w:spacing w:line="360" w:lineRule="auto"/>
        <w:ind w:firstLine="709"/>
        <w:jc w:val="both"/>
        <w:rPr>
          <w:sz w:val="28"/>
          <w:szCs w:val="28"/>
        </w:rPr>
      </w:pPr>
      <w:r w:rsidRPr="000E02DC">
        <w:rPr>
          <w:sz w:val="28"/>
          <w:szCs w:val="28"/>
        </w:rPr>
        <w:t>при обращении в министерство по контактным телефонам, при обращении в письменной форме или в форме электронного документа;</w:t>
      </w:r>
    </w:p>
    <w:p w:rsidR="00D76E95" w:rsidRPr="000E02DC" w:rsidRDefault="00D76E95" w:rsidP="00D76E95">
      <w:pPr>
        <w:autoSpaceDE w:val="0"/>
        <w:autoSpaceDN w:val="0"/>
        <w:adjustRightInd w:val="0"/>
        <w:spacing w:line="360" w:lineRule="auto"/>
        <w:ind w:firstLine="709"/>
        <w:jc w:val="both"/>
        <w:rPr>
          <w:sz w:val="28"/>
          <w:szCs w:val="28"/>
        </w:rPr>
      </w:pPr>
      <w:r w:rsidRPr="000E02DC">
        <w:rPr>
          <w:sz w:val="28"/>
          <w:szCs w:val="28"/>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(http://www.gosuslugi.ru) (далее – Единый портал), региональную государственную информационную систему «Портал государственных и муниципальных услуг (функций) Кировской области» (http://www.gosuslugi43.ru) (далее – Региональный портал), официальный сайт </w:t>
      </w:r>
      <w:r w:rsidRPr="000E02DC">
        <w:rPr>
          <w:iCs/>
          <w:sz w:val="28"/>
          <w:szCs w:val="28"/>
        </w:rPr>
        <w:t>министерства (</w:t>
      </w:r>
      <w:hyperlink r:id="rId9" w:history="1">
        <w:r w:rsidRPr="000E02DC">
          <w:rPr>
            <w:rStyle w:val="a7"/>
            <w:color w:val="auto"/>
            <w:sz w:val="28"/>
            <w:szCs w:val="28"/>
            <w:u w:val="none"/>
          </w:rPr>
          <w:t>http://mlh43.ru</w:t>
        </w:r>
      </w:hyperlink>
      <w:r w:rsidR="00DA10DF" w:rsidRPr="000E02DC">
        <w:rPr>
          <w:sz w:val="28"/>
          <w:szCs w:val="28"/>
        </w:rPr>
        <w:t>).</w:t>
      </w:r>
    </w:p>
    <w:p w:rsidR="000F5A44" w:rsidRDefault="000F5A44" w:rsidP="00475D08">
      <w:pPr>
        <w:autoSpaceDE w:val="0"/>
        <w:autoSpaceDN w:val="0"/>
        <w:adjustRightInd w:val="0"/>
        <w:spacing w:line="360" w:lineRule="auto"/>
        <w:ind w:firstLine="709"/>
        <w:jc w:val="both"/>
        <w:rPr>
          <w:sz w:val="28"/>
          <w:szCs w:val="28"/>
        </w:rPr>
      </w:pPr>
    </w:p>
    <w:p w:rsidR="00D76E95" w:rsidRPr="000E02DC" w:rsidRDefault="00D76E95" w:rsidP="00475D08">
      <w:pPr>
        <w:autoSpaceDE w:val="0"/>
        <w:autoSpaceDN w:val="0"/>
        <w:adjustRightInd w:val="0"/>
        <w:spacing w:line="360" w:lineRule="auto"/>
        <w:ind w:firstLine="709"/>
        <w:jc w:val="both"/>
        <w:rPr>
          <w:sz w:val="28"/>
          <w:szCs w:val="28"/>
        </w:rPr>
      </w:pPr>
      <w:r w:rsidRPr="000E02DC">
        <w:rPr>
          <w:sz w:val="28"/>
          <w:szCs w:val="28"/>
        </w:rPr>
        <w:t xml:space="preserve">Информация о ходе предоставления государственной услуги предоставляется по телефону или при личном посещении министерства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w:t>
      </w:r>
      <w:r w:rsidR="00475D08" w:rsidRPr="000E02DC">
        <w:rPr>
          <w:sz w:val="28"/>
          <w:szCs w:val="28"/>
        </w:rPr>
        <w:t xml:space="preserve">предоставления государственной услуги </w:t>
      </w:r>
      <w:r w:rsidR="00475D08">
        <w:rPr>
          <w:sz w:val="28"/>
          <w:szCs w:val="28"/>
        </w:rPr>
        <w:t>(в </w:t>
      </w:r>
      <w:r w:rsidRPr="000E02DC">
        <w:rPr>
          <w:sz w:val="28"/>
          <w:szCs w:val="28"/>
        </w:rPr>
        <w:t>процессе выполнения какой административной процедуры) находится представленный им пакет документов.</w:t>
      </w:r>
    </w:p>
    <w:p w:rsidR="00D76E95" w:rsidRPr="000E02DC" w:rsidRDefault="00D76E95" w:rsidP="00475D08">
      <w:pPr>
        <w:pStyle w:val="western"/>
        <w:spacing w:before="0" w:beforeAutospacing="0" w:after="0" w:line="360" w:lineRule="auto"/>
        <w:ind w:firstLine="709"/>
        <w:jc w:val="both"/>
        <w:rPr>
          <w:rFonts w:ascii="Times New Roman" w:hAnsi="Times New Roman"/>
          <w:color w:val="auto"/>
          <w:sz w:val="28"/>
          <w:szCs w:val="28"/>
        </w:rPr>
      </w:pPr>
      <w:r w:rsidRPr="000E02DC">
        <w:rPr>
          <w:rFonts w:ascii="Times New Roman" w:hAnsi="Times New Roman"/>
          <w:color w:val="auto"/>
          <w:sz w:val="28"/>
          <w:szCs w:val="28"/>
        </w:rPr>
        <w:t>Заявитель, подавший заявление в форме электронного документа с использованием Единого портала или Регионального портала, информируется о ходе предоставления государственной услуги через раздел «Личный кабинет».</w:t>
      </w:r>
    </w:p>
    <w:p w:rsidR="00D76E95" w:rsidRPr="000E02DC" w:rsidRDefault="00D76E95" w:rsidP="00475D08">
      <w:pPr>
        <w:pStyle w:val="western"/>
        <w:spacing w:before="0" w:beforeAutospacing="0" w:after="0" w:line="360" w:lineRule="auto"/>
        <w:ind w:firstLine="709"/>
        <w:jc w:val="both"/>
        <w:rPr>
          <w:rFonts w:ascii="Times New Roman" w:hAnsi="Times New Roman"/>
          <w:color w:val="auto"/>
          <w:sz w:val="28"/>
          <w:szCs w:val="28"/>
        </w:rPr>
      </w:pPr>
      <w:r w:rsidRPr="000E02DC">
        <w:rPr>
          <w:rFonts w:ascii="Times New Roman" w:hAnsi="Times New Roman"/>
          <w:color w:val="auto"/>
          <w:sz w:val="28"/>
          <w:szCs w:val="28"/>
        </w:rPr>
        <w:t xml:space="preserve">При личном обращении </w:t>
      </w:r>
      <w:r w:rsidR="002C520F" w:rsidRPr="000E02DC">
        <w:rPr>
          <w:rFonts w:ascii="Times New Roman" w:hAnsi="Times New Roman"/>
          <w:color w:val="auto"/>
          <w:sz w:val="28"/>
          <w:szCs w:val="28"/>
        </w:rPr>
        <w:t xml:space="preserve">и обращении </w:t>
      </w:r>
      <w:r w:rsidRPr="000E02DC">
        <w:rPr>
          <w:rFonts w:ascii="Times New Roman" w:hAnsi="Times New Roman"/>
          <w:color w:val="auto"/>
          <w:sz w:val="28"/>
          <w:szCs w:val="28"/>
        </w:rPr>
        <w:t>заявителя по те</w:t>
      </w:r>
      <w:r w:rsidR="002C520F">
        <w:rPr>
          <w:rFonts w:ascii="Times New Roman" w:hAnsi="Times New Roman"/>
          <w:color w:val="auto"/>
          <w:sz w:val="28"/>
          <w:szCs w:val="28"/>
        </w:rPr>
        <w:t>лефону для справок ответственный</w:t>
      </w:r>
      <w:r w:rsidRPr="000E02DC">
        <w:rPr>
          <w:rFonts w:ascii="Times New Roman" w:hAnsi="Times New Roman"/>
          <w:color w:val="auto"/>
          <w:sz w:val="28"/>
          <w:szCs w:val="28"/>
        </w:rPr>
        <w:t xml:space="preserve"> специалист обязан в открытой и доступной форме предоставить исчерпывающие сведения о предоставлении государственной услуг</w:t>
      </w:r>
      <w:r w:rsidR="00306C9E">
        <w:rPr>
          <w:rFonts w:ascii="Times New Roman" w:hAnsi="Times New Roman"/>
          <w:color w:val="auto"/>
          <w:sz w:val="28"/>
          <w:szCs w:val="28"/>
        </w:rPr>
        <w:t>и. При </w:t>
      </w:r>
      <w:r w:rsidR="003E2930">
        <w:rPr>
          <w:rFonts w:ascii="Times New Roman" w:hAnsi="Times New Roman"/>
          <w:color w:val="auto"/>
          <w:sz w:val="28"/>
          <w:szCs w:val="28"/>
        </w:rPr>
        <w:t>невозможности ответить</w:t>
      </w:r>
      <w:r w:rsidRPr="000E02DC">
        <w:rPr>
          <w:rFonts w:ascii="Times New Roman" w:hAnsi="Times New Roman"/>
          <w:color w:val="auto"/>
          <w:sz w:val="28"/>
          <w:szCs w:val="28"/>
        </w:rPr>
        <w:t xml:space="preserve"> на поставленные вопросы самостоятельно специалист, к которому обратился заявитель, переадресует заявителя </w:t>
      </w:r>
      <w:r w:rsidR="002C520F">
        <w:rPr>
          <w:rFonts w:ascii="Times New Roman" w:hAnsi="Times New Roman"/>
          <w:color w:val="auto"/>
          <w:sz w:val="28"/>
          <w:szCs w:val="28"/>
        </w:rPr>
        <w:t>к</w:t>
      </w:r>
      <w:r w:rsidRPr="000E02DC">
        <w:rPr>
          <w:rFonts w:ascii="Times New Roman" w:hAnsi="Times New Roman"/>
          <w:color w:val="auto"/>
          <w:sz w:val="28"/>
          <w:szCs w:val="28"/>
        </w:rPr>
        <w:t xml:space="preserve"> друго</w:t>
      </w:r>
      <w:r w:rsidR="002C520F">
        <w:rPr>
          <w:rFonts w:ascii="Times New Roman" w:hAnsi="Times New Roman"/>
          <w:color w:val="auto"/>
          <w:sz w:val="28"/>
          <w:szCs w:val="28"/>
        </w:rPr>
        <w:t>му</w:t>
      </w:r>
      <w:r w:rsidRPr="000E02DC">
        <w:rPr>
          <w:rFonts w:ascii="Times New Roman" w:hAnsi="Times New Roman"/>
          <w:color w:val="auto"/>
          <w:sz w:val="28"/>
          <w:szCs w:val="28"/>
        </w:rPr>
        <w:t xml:space="preserve"> должностно</w:t>
      </w:r>
      <w:r w:rsidR="002C520F">
        <w:rPr>
          <w:rFonts w:ascii="Times New Roman" w:hAnsi="Times New Roman"/>
          <w:color w:val="auto"/>
          <w:sz w:val="28"/>
          <w:szCs w:val="28"/>
        </w:rPr>
        <w:t>му</w:t>
      </w:r>
      <w:r w:rsidRPr="000E02DC">
        <w:rPr>
          <w:rFonts w:ascii="Times New Roman" w:hAnsi="Times New Roman"/>
          <w:color w:val="auto"/>
          <w:sz w:val="28"/>
          <w:szCs w:val="28"/>
        </w:rPr>
        <w:t xml:space="preserve"> лиц</w:t>
      </w:r>
      <w:r w:rsidR="002C520F">
        <w:rPr>
          <w:rFonts w:ascii="Times New Roman" w:hAnsi="Times New Roman"/>
          <w:color w:val="auto"/>
          <w:sz w:val="28"/>
          <w:szCs w:val="28"/>
        </w:rPr>
        <w:t>у</w:t>
      </w:r>
      <w:r w:rsidRPr="000E02DC">
        <w:rPr>
          <w:rFonts w:ascii="Times New Roman" w:hAnsi="Times New Roman"/>
          <w:color w:val="auto"/>
          <w:sz w:val="28"/>
          <w:szCs w:val="28"/>
        </w:rPr>
        <w:t>, компетентно</w:t>
      </w:r>
      <w:r w:rsidR="002C520F">
        <w:rPr>
          <w:rFonts w:ascii="Times New Roman" w:hAnsi="Times New Roman"/>
          <w:color w:val="auto"/>
          <w:sz w:val="28"/>
          <w:szCs w:val="28"/>
        </w:rPr>
        <w:t>му</w:t>
      </w:r>
      <w:r w:rsidRPr="000E02DC">
        <w:rPr>
          <w:rFonts w:ascii="Times New Roman" w:hAnsi="Times New Roman"/>
          <w:color w:val="auto"/>
          <w:sz w:val="28"/>
          <w:szCs w:val="28"/>
        </w:rPr>
        <w:t xml:space="preserve"> в предоставлении данной информации.</w:t>
      </w:r>
    </w:p>
    <w:p w:rsidR="00D76E95" w:rsidRDefault="00D76E95" w:rsidP="00475D08">
      <w:pPr>
        <w:pStyle w:val="western"/>
        <w:spacing w:before="0" w:beforeAutospacing="0" w:after="0" w:line="360" w:lineRule="auto"/>
        <w:ind w:firstLine="709"/>
        <w:jc w:val="both"/>
        <w:rPr>
          <w:rFonts w:ascii="Times New Roman" w:hAnsi="Times New Roman"/>
          <w:color w:val="auto"/>
          <w:sz w:val="28"/>
          <w:szCs w:val="28"/>
        </w:rPr>
      </w:pPr>
      <w:r w:rsidRPr="000E02DC">
        <w:rPr>
          <w:rFonts w:ascii="Times New Roman" w:hAnsi="Times New Roman"/>
          <w:color w:val="auto"/>
          <w:sz w:val="28"/>
          <w:szCs w:val="28"/>
        </w:rPr>
        <w:t>Письменное обращение, поступившее в министерство, рассматривается в течение тридцати дней со дня регистрации письменного обращения</w:t>
      </w:r>
      <w:r w:rsidR="004F0642" w:rsidRPr="000E02DC">
        <w:rPr>
          <w:rFonts w:ascii="Times New Roman" w:hAnsi="Times New Roman"/>
          <w:color w:val="auto"/>
          <w:sz w:val="28"/>
          <w:szCs w:val="28"/>
        </w:rPr>
        <w:t xml:space="preserve">. </w:t>
      </w:r>
      <w:r w:rsidR="00954A76">
        <w:rPr>
          <w:rFonts w:ascii="Times New Roman" w:hAnsi="Times New Roman"/>
          <w:color w:val="auto"/>
          <w:sz w:val="28"/>
          <w:szCs w:val="28"/>
        </w:rPr>
        <w:t>Ответ на </w:t>
      </w:r>
      <w:r w:rsidRPr="000E02DC">
        <w:rPr>
          <w:rFonts w:ascii="Times New Roman" w:hAnsi="Times New Roman"/>
          <w:color w:val="auto"/>
          <w:sz w:val="28"/>
          <w:szCs w:val="28"/>
        </w:rPr>
        <w:t>обращение направляется в форме электронного документа по адресу электронной почты, указанному в обращени</w:t>
      </w:r>
      <w:r w:rsidR="00954A76">
        <w:rPr>
          <w:rFonts w:ascii="Times New Roman" w:hAnsi="Times New Roman"/>
          <w:color w:val="auto"/>
          <w:sz w:val="28"/>
          <w:szCs w:val="28"/>
        </w:rPr>
        <w:t>и, поступившем в министерство в </w:t>
      </w:r>
      <w:r w:rsidRPr="000E02DC">
        <w:rPr>
          <w:rFonts w:ascii="Times New Roman" w:hAnsi="Times New Roman"/>
          <w:color w:val="auto"/>
          <w:sz w:val="28"/>
          <w:szCs w:val="28"/>
        </w:rPr>
        <w:t>форме электронного документа, и в письменной форме по почтовому адресу, указанному в обращении, поступившем в министерство в письменной форме.</w:t>
      </w:r>
    </w:p>
    <w:p w:rsidR="000F5A44" w:rsidRDefault="000F5A44" w:rsidP="000F5A44">
      <w:pPr>
        <w:widowControl w:val="0"/>
        <w:autoSpaceDE w:val="0"/>
        <w:autoSpaceDN w:val="0"/>
        <w:adjustRightInd w:val="0"/>
        <w:spacing w:before="100" w:beforeAutospacing="1" w:after="100" w:afterAutospacing="1"/>
        <w:ind w:firstLine="708"/>
        <w:outlineLvl w:val="0"/>
        <w:rPr>
          <w:b/>
          <w:bCs/>
          <w:color w:val="26282F"/>
          <w:sz w:val="28"/>
          <w:szCs w:val="28"/>
        </w:rPr>
      </w:pPr>
      <w:bookmarkStart w:id="2" w:name="sub_20"/>
    </w:p>
    <w:p w:rsidR="000F5A44" w:rsidRDefault="000F5A44" w:rsidP="000F5A44">
      <w:pPr>
        <w:widowControl w:val="0"/>
        <w:autoSpaceDE w:val="0"/>
        <w:autoSpaceDN w:val="0"/>
        <w:adjustRightInd w:val="0"/>
        <w:spacing w:before="100" w:beforeAutospacing="1" w:after="100" w:afterAutospacing="1"/>
        <w:ind w:firstLine="708"/>
        <w:outlineLvl w:val="0"/>
        <w:rPr>
          <w:b/>
          <w:bCs/>
          <w:color w:val="26282F"/>
          <w:sz w:val="28"/>
          <w:szCs w:val="28"/>
        </w:rPr>
      </w:pPr>
    </w:p>
    <w:p w:rsidR="000F5A44" w:rsidRDefault="000F5A44" w:rsidP="000F5A44">
      <w:pPr>
        <w:widowControl w:val="0"/>
        <w:autoSpaceDE w:val="0"/>
        <w:autoSpaceDN w:val="0"/>
        <w:adjustRightInd w:val="0"/>
        <w:spacing w:before="100" w:beforeAutospacing="1" w:after="100" w:afterAutospacing="1"/>
        <w:ind w:firstLine="708"/>
        <w:outlineLvl w:val="0"/>
        <w:rPr>
          <w:b/>
          <w:bCs/>
          <w:color w:val="26282F"/>
          <w:sz w:val="28"/>
          <w:szCs w:val="28"/>
        </w:rPr>
      </w:pPr>
    </w:p>
    <w:p w:rsidR="0021791F" w:rsidRPr="00283419" w:rsidRDefault="0021791F" w:rsidP="000F5A44">
      <w:pPr>
        <w:widowControl w:val="0"/>
        <w:autoSpaceDE w:val="0"/>
        <w:autoSpaceDN w:val="0"/>
        <w:adjustRightInd w:val="0"/>
        <w:spacing w:before="100" w:beforeAutospacing="1" w:after="100" w:afterAutospacing="1"/>
        <w:ind w:firstLine="708"/>
        <w:outlineLvl w:val="0"/>
        <w:rPr>
          <w:b/>
          <w:bCs/>
          <w:color w:val="26282F"/>
          <w:sz w:val="28"/>
          <w:szCs w:val="28"/>
        </w:rPr>
      </w:pPr>
      <w:r w:rsidRPr="00283419">
        <w:rPr>
          <w:b/>
          <w:bCs/>
          <w:color w:val="26282F"/>
          <w:sz w:val="28"/>
          <w:szCs w:val="28"/>
        </w:rPr>
        <w:lastRenderedPageBreak/>
        <w:t>2. Стандарт предоставления государственной услуги</w:t>
      </w:r>
    </w:p>
    <w:p w:rsidR="00123349" w:rsidRDefault="00123349" w:rsidP="000F5A44">
      <w:pPr>
        <w:pStyle w:val="aa"/>
        <w:suppressAutoHyphens/>
        <w:autoSpaceDE w:val="0"/>
        <w:autoSpaceDN w:val="0"/>
        <w:adjustRightInd w:val="0"/>
        <w:spacing w:after="0"/>
        <w:ind w:left="0" w:firstLine="709"/>
        <w:outlineLvl w:val="0"/>
        <w:rPr>
          <w:b/>
          <w:sz w:val="28"/>
          <w:szCs w:val="28"/>
        </w:rPr>
      </w:pPr>
      <w:bookmarkStart w:id="3" w:name="sub_21"/>
      <w:bookmarkEnd w:id="2"/>
      <w:r w:rsidRPr="007B43A3">
        <w:rPr>
          <w:b/>
          <w:sz w:val="28"/>
          <w:szCs w:val="28"/>
        </w:rPr>
        <w:t>2.1. Наименование государственной услуги</w:t>
      </w:r>
    </w:p>
    <w:p w:rsidR="000F5A44" w:rsidRPr="007B43A3" w:rsidRDefault="000F5A44" w:rsidP="000F5A44">
      <w:pPr>
        <w:pStyle w:val="aa"/>
        <w:suppressAutoHyphens/>
        <w:autoSpaceDE w:val="0"/>
        <w:autoSpaceDN w:val="0"/>
        <w:adjustRightInd w:val="0"/>
        <w:spacing w:after="0"/>
        <w:ind w:left="0" w:firstLine="709"/>
        <w:outlineLvl w:val="0"/>
        <w:rPr>
          <w:b/>
          <w:sz w:val="28"/>
          <w:szCs w:val="28"/>
        </w:rPr>
      </w:pPr>
    </w:p>
    <w:p w:rsidR="00123349" w:rsidRDefault="002C520F" w:rsidP="00942350">
      <w:pPr>
        <w:pStyle w:val="aa"/>
        <w:suppressAutoHyphens/>
        <w:autoSpaceDE w:val="0"/>
        <w:autoSpaceDN w:val="0"/>
        <w:adjustRightInd w:val="0"/>
        <w:spacing w:after="0" w:line="360" w:lineRule="auto"/>
        <w:ind w:left="0" w:firstLine="709"/>
        <w:jc w:val="both"/>
        <w:outlineLvl w:val="0"/>
        <w:rPr>
          <w:sz w:val="28"/>
          <w:szCs w:val="28"/>
        </w:rPr>
      </w:pPr>
      <w:r>
        <w:rPr>
          <w:sz w:val="28"/>
          <w:szCs w:val="28"/>
        </w:rPr>
        <w:t>Наименование государстве</w:t>
      </w:r>
      <w:r w:rsidR="00A83424">
        <w:rPr>
          <w:sz w:val="28"/>
          <w:szCs w:val="28"/>
        </w:rPr>
        <w:t xml:space="preserve">нной услуги </w:t>
      </w:r>
      <w:r w:rsidR="00367964">
        <w:rPr>
          <w:szCs w:val="28"/>
        </w:rPr>
        <w:t>–</w:t>
      </w:r>
      <w:r w:rsidR="00A83424">
        <w:rPr>
          <w:sz w:val="28"/>
          <w:szCs w:val="28"/>
        </w:rPr>
        <w:t xml:space="preserve"> г</w:t>
      </w:r>
      <w:r w:rsidR="00123349" w:rsidRPr="000666BE">
        <w:rPr>
          <w:sz w:val="28"/>
          <w:szCs w:val="28"/>
        </w:rPr>
        <w:t>осуд</w:t>
      </w:r>
      <w:r w:rsidR="00306C9E">
        <w:rPr>
          <w:sz w:val="28"/>
          <w:szCs w:val="28"/>
        </w:rPr>
        <w:t>арственная услуга по </w:t>
      </w:r>
      <w:r w:rsidR="000666BE" w:rsidRPr="000666BE">
        <w:rPr>
          <w:sz w:val="28"/>
          <w:szCs w:val="28"/>
        </w:rPr>
        <w:t>заключению охотхозяйственных соглаш</w:t>
      </w:r>
      <w:r w:rsidR="00E253B1">
        <w:rPr>
          <w:sz w:val="28"/>
          <w:szCs w:val="28"/>
        </w:rPr>
        <w:t>ений без проведения аукциона на </w:t>
      </w:r>
      <w:r w:rsidR="000666BE" w:rsidRPr="000666BE">
        <w:rPr>
          <w:sz w:val="28"/>
          <w:szCs w:val="28"/>
        </w:rPr>
        <w:t>право заключения охотхозяйственных соглашений</w:t>
      </w:r>
      <w:r w:rsidR="000666BE">
        <w:rPr>
          <w:sz w:val="28"/>
          <w:szCs w:val="28"/>
        </w:rPr>
        <w:t>.</w:t>
      </w:r>
    </w:p>
    <w:p w:rsidR="00123349" w:rsidRPr="00FA2569" w:rsidRDefault="00123349" w:rsidP="00AA41D7">
      <w:pPr>
        <w:pStyle w:val="aa"/>
        <w:suppressAutoHyphens/>
        <w:autoSpaceDE w:val="0"/>
        <w:autoSpaceDN w:val="0"/>
        <w:adjustRightInd w:val="0"/>
        <w:spacing w:after="0"/>
        <w:ind w:left="0" w:firstLine="709"/>
        <w:jc w:val="both"/>
        <w:outlineLvl w:val="0"/>
        <w:rPr>
          <w:sz w:val="28"/>
          <w:szCs w:val="28"/>
        </w:rPr>
      </w:pPr>
    </w:p>
    <w:p w:rsidR="00123349" w:rsidRDefault="00D4672D" w:rsidP="00AA41D7">
      <w:pPr>
        <w:pStyle w:val="aa"/>
        <w:suppressAutoHyphens/>
        <w:autoSpaceDE w:val="0"/>
        <w:autoSpaceDN w:val="0"/>
        <w:adjustRightInd w:val="0"/>
        <w:spacing w:after="0"/>
        <w:ind w:left="1276" w:hanging="567"/>
        <w:jc w:val="both"/>
        <w:outlineLvl w:val="0"/>
        <w:rPr>
          <w:b/>
          <w:sz w:val="28"/>
          <w:szCs w:val="28"/>
        </w:rPr>
      </w:pPr>
      <w:r>
        <w:rPr>
          <w:b/>
          <w:sz w:val="28"/>
          <w:szCs w:val="28"/>
        </w:rPr>
        <w:t>2.2. </w:t>
      </w:r>
      <w:r w:rsidR="00123349">
        <w:rPr>
          <w:b/>
          <w:sz w:val="28"/>
          <w:szCs w:val="28"/>
        </w:rPr>
        <w:t xml:space="preserve">Наименование органа, предоставляющего </w:t>
      </w:r>
      <w:r w:rsidR="00123349" w:rsidRPr="007B43A3">
        <w:rPr>
          <w:b/>
          <w:sz w:val="28"/>
          <w:szCs w:val="28"/>
        </w:rPr>
        <w:t>государственную</w:t>
      </w:r>
      <w:r w:rsidR="00123349">
        <w:rPr>
          <w:b/>
          <w:sz w:val="28"/>
          <w:szCs w:val="28"/>
        </w:rPr>
        <w:t xml:space="preserve"> </w:t>
      </w:r>
      <w:r w:rsidR="00123349" w:rsidRPr="007B43A3">
        <w:rPr>
          <w:b/>
          <w:sz w:val="28"/>
          <w:szCs w:val="28"/>
        </w:rPr>
        <w:t>услуг</w:t>
      </w:r>
      <w:r w:rsidR="00123349">
        <w:rPr>
          <w:b/>
          <w:sz w:val="28"/>
          <w:szCs w:val="28"/>
        </w:rPr>
        <w:t>у</w:t>
      </w:r>
    </w:p>
    <w:p w:rsidR="00123349" w:rsidRPr="007B43A3" w:rsidRDefault="00123349" w:rsidP="00AA41D7">
      <w:pPr>
        <w:pStyle w:val="aa"/>
        <w:suppressAutoHyphens/>
        <w:autoSpaceDE w:val="0"/>
        <w:autoSpaceDN w:val="0"/>
        <w:adjustRightInd w:val="0"/>
        <w:spacing w:after="0"/>
        <w:ind w:left="1276" w:hanging="567"/>
        <w:outlineLvl w:val="0"/>
        <w:rPr>
          <w:b/>
          <w:sz w:val="28"/>
          <w:szCs w:val="28"/>
        </w:rPr>
      </w:pPr>
    </w:p>
    <w:p w:rsidR="00123349" w:rsidRDefault="00123349" w:rsidP="004F55C3">
      <w:pPr>
        <w:pStyle w:val="aa"/>
        <w:suppressAutoHyphens/>
        <w:autoSpaceDE w:val="0"/>
        <w:autoSpaceDN w:val="0"/>
        <w:adjustRightInd w:val="0"/>
        <w:spacing w:after="0" w:line="360" w:lineRule="auto"/>
        <w:ind w:left="0" w:firstLine="709"/>
        <w:jc w:val="both"/>
        <w:outlineLvl w:val="0"/>
        <w:rPr>
          <w:sz w:val="28"/>
          <w:szCs w:val="28"/>
        </w:rPr>
      </w:pPr>
      <w:r>
        <w:rPr>
          <w:sz w:val="28"/>
          <w:szCs w:val="28"/>
        </w:rPr>
        <w:t>2.2.1. Государственная услуга предоставляется министерством</w:t>
      </w:r>
      <w:r w:rsidR="00A83424">
        <w:rPr>
          <w:sz w:val="28"/>
          <w:szCs w:val="28"/>
        </w:rPr>
        <w:t xml:space="preserve"> лесного хозяйства Кировской области</w:t>
      </w:r>
      <w:r>
        <w:rPr>
          <w:sz w:val="28"/>
          <w:szCs w:val="28"/>
        </w:rPr>
        <w:t>.</w:t>
      </w:r>
    </w:p>
    <w:p w:rsidR="00123349" w:rsidRDefault="00123349" w:rsidP="004F55C3">
      <w:pPr>
        <w:pStyle w:val="aa"/>
        <w:suppressAutoHyphens/>
        <w:autoSpaceDE w:val="0"/>
        <w:autoSpaceDN w:val="0"/>
        <w:adjustRightInd w:val="0"/>
        <w:spacing w:after="0" w:line="360" w:lineRule="auto"/>
        <w:ind w:left="0" w:firstLine="709"/>
        <w:jc w:val="both"/>
        <w:outlineLvl w:val="0"/>
        <w:rPr>
          <w:sz w:val="28"/>
          <w:szCs w:val="28"/>
        </w:rPr>
      </w:pPr>
      <w:r>
        <w:rPr>
          <w:sz w:val="28"/>
          <w:szCs w:val="28"/>
        </w:rPr>
        <w:t xml:space="preserve">2.2.2. </w:t>
      </w:r>
      <w:r w:rsidRPr="005D6F15">
        <w:rPr>
          <w:sz w:val="28"/>
          <w:szCs w:val="28"/>
        </w:rPr>
        <w:t xml:space="preserve">Министерству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w:t>
      </w:r>
      <w:r>
        <w:rPr>
          <w:sz w:val="28"/>
          <w:szCs w:val="28"/>
        </w:rPr>
        <w:t>в </w:t>
      </w:r>
      <w:r w:rsidRPr="005D6F15">
        <w:rPr>
          <w:sz w:val="28"/>
          <w:szCs w:val="28"/>
        </w:rPr>
        <w:t>перечень услуг, которые являются н</w:t>
      </w:r>
      <w:r>
        <w:rPr>
          <w:sz w:val="28"/>
          <w:szCs w:val="28"/>
        </w:rPr>
        <w:t>еобходимыми и обязательными для </w:t>
      </w:r>
      <w:r w:rsidRPr="005D6F15">
        <w:rPr>
          <w:sz w:val="28"/>
          <w:szCs w:val="28"/>
        </w:rPr>
        <w:t>предоставления государственных услуг, утвержденный Правительством Кировской области.</w:t>
      </w:r>
    </w:p>
    <w:p w:rsidR="0021791F" w:rsidRPr="00B22F89" w:rsidRDefault="00D12A9E" w:rsidP="0021791F">
      <w:pPr>
        <w:widowControl w:val="0"/>
        <w:autoSpaceDE w:val="0"/>
        <w:autoSpaceDN w:val="0"/>
        <w:adjustRightInd w:val="0"/>
        <w:spacing w:line="360" w:lineRule="auto"/>
        <w:ind w:firstLine="720"/>
        <w:jc w:val="both"/>
        <w:rPr>
          <w:sz w:val="28"/>
          <w:szCs w:val="28"/>
        </w:rPr>
      </w:pPr>
      <w:bookmarkStart w:id="4" w:name="sub_2204"/>
      <w:bookmarkEnd w:id="3"/>
      <w:r w:rsidRPr="00B22F89">
        <w:rPr>
          <w:sz w:val="28"/>
          <w:szCs w:val="28"/>
        </w:rPr>
        <w:t xml:space="preserve">2.2.3. </w:t>
      </w:r>
      <w:r w:rsidR="0021791F" w:rsidRPr="00B22F89">
        <w:rPr>
          <w:sz w:val="28"/>
          <w:szCs w:val="28"/>
        </w:rPr>
        <w:t>При предоставлении государственной услуги министерство взаимодействует с Управлением Федеральной налоговой службы по Кировской области в части получения сведений в рамках межведомственного информационного взаимодействия.</w:t>
      </w:r>
    </w:p>
    <w:p w:rsidR="00B22F89" w:rsidRDefault="00B22F89" w:rsidP="002E05CB">
      <w:pPr>
        <w:widowControl w:val="0"/>
        <w:autoSpaceDE w:val="0"/>
        <w:autoSpaceDN w:val="0"/>
        <w:adjustRightInd w:val="0"/>
        <w:ind w:firstLine="720"/>
        <w:jc w:val="both"/>
        <w:rPr>
          <w:sz w:val="28"/>
          <w:szCs w:val="28"/>
          <w:highlight w:val="yellow"/>
        </w:rPr>
      </w:pPr>
    </w:p>
    <w:p w:rsidR="007771BB" w:rsidRPr="007B43A3" w:rsidRDefault="007771BB" w:rsidP="002E05CB">
      <w:pPr>
        <w:pStyle w:val="aa"/>
        <w:suppressAutoHyphens/>
        <w:autoSpaceDE w:val="0"/>
        <w:autoSpaceDN w:val="0"/>
        <w:adjustRightInd w:val="0"/>
        <w:spacing w:after="0"/>
        <w:ind w:left="0" w:firstLine="709"/>
        <w:outlineLvl w:val="0"/>
        <w:rPr>
          <w:b/>
          <w:sz w:val="28"/>
          <w:szCs w:val="28"/>
        </w:rPr>
      </w:pPr>
      <w:r w:rsidRPr="007B43A3">
        <w:rPr>
          <w:b/>
          <w:sz w:val="28"/>
          <w:szCs w:val="28"/>
        </w:rPr>
        <w:t>2.3. Описание результата предоставления государственной услуги</w:t>
      </w:r>
    </w:p>
    <w:p w:rsidR="007771BB" w:rsidRPr="00B452E1" w:rsidRDefault="007771BB" w:rsidP="002E05CB">
      <w:pPr>
        <w:pStyle w:val="aa"/>
        <w:suppressAutoHyphens/>
        <w:autoSpaceDE w:val="0"/>
        <w:autoSpaceDN w:val="0"/>
        <w:adjustRightInd w:val="0"/>
        <w:spacing w:after="0"/>
        <w:ind w:left="0" w:firstLine="709"/>
        <w:outlineLvl w:val="0"/>
        <w:rPr>
          <w:b/>
          <w:color w:val="FF0000"/>
          <w:sz w:val="28"/>
          <w:szCs w:val="28"/>
        </w:rPr>
      </w:pPr>
    </w:p>
    <w:p w:rsidR="00FE1DB2" w:rsidRDefault="007771BB" w:rsidP="00942350">
      <w:pPr>
        <w:pStyle w:val="aa"/>
        <w:suppressAutoHyphens/>
        <w:autoSpaceDE w:val="0"/>
        <w:autoSpaceDN w:val="0"/>
        <w:adjustRightInd w:val="0"/>
        <w:spacing w:after="0" w:line="360" w:lineRule="auto"/>
        <w:ind w:left="0" w:firstLine="709"/>
        <w:jc w:val="both"/>
        <w:outlineLvl w:val="0"/>
        <w:rPr>
          <w:color w:val="2D2D2D"/>
          <w:spacing w:val="2"/>
          <w:sz w:val="28"/>
          <w:szCs w:val="28"/>
          <w:shd w:val="clear" w:color="auto" w:fill="FFFFFF"/>
        </w:rPr>
      </w:pPr>
      <w:r w:rsidRPr="00F52BE7">
        <w:rPr>
          <w:sz w:val="28"/>
          <w:szCs w:val="28"/>
        </w:rPr>
        <w:t>Результ</w:t>
      </w:r>
      <w:r>
        <w:rPr>
          <w:sz w:val="28"/>
          <w:szCs w:val="28"/>
        </w:rPr>
        <w:t>а</w:t>
      </w:r>
      <w:r w:rsidRPr="00F52BE7">
        <w:rPr>
          <w:sz w:val="28"/>
          <w:szCs w:val="28"/>
        </w:rPr>
        <w:t>т</w:t>
      </w:r>
      <w:r>
        <w:rPr>
          <w:sz w:val="28"/>
          <w:szCs w:val="28"/>
        </w:rPr>
        <w:t>ом</w:t>
      </w:r>
      <w:r w:rsidRPr="00F52BE7">
        <w:rPr>
          <w:sz w:val="28"/>
          <w:szCs w:val="28"/>
        </w:rPr>
        <w:t xml:space="preserve"> предоставления государственной услуги явля</w:t>
      </w:r>
      <w:r>
        <w:rPr>
          <w:sz w:val="28"/>
          <w:szCs w:val="28"/>
        </w:rPr>
        <w:t>е</w:t>
      </w:r>
      <w:r w:rsidRPr="00F52BE7">
        <w:rPr>
          <w:sz w:val="28"/>
          <w:szCs w:val="28"/>
        </w:rPr>
        <w:t>тся</w:t>
      </w:r>
      <w:r>
        <w:rPr>
          <w:sz w:val="28"/>
          <w:szCs w:val="28"/>
        </w:rPr>
        <w:t xml:space="preserve"> </w:t>
      </w:r>
      <w:r w:rsidR="00655D7A">
        <w:rPr>
          <w:sz w:val="28"/>
          <w:szCs w:val="28"/>
        </w:rPr>
        <w:t xml:space="preserve">направление в адрес заявителя </w:t>
      </w:r>
      <w:r w:rsidR="00893EF9">
        <w:rPr>
          <w:sz w:val="28"/>
          <w:szCs w:val="28"/>
        </w:rPr>
        <w:t xml:space="preserve">проекта </w:t>
      </w:r>
      <w:r w:rsidR="00FE1DB2">
        <w:rPr>
          <w:sz w:val="28"/>
          <w:szCs w:val="28"/>
        </w:rPr>
        <w:t>охотхозяйственного соглашения</w:t>
      </w:r>
      <w:r w:rsidR="00083152">
        <w:rPr>
          <w:sz w:val="28"/>
          <w:szCs w:val="28"/>
        </w:rPr>
        <w:t xml:space="preserve">, подписанного со стороны министерства, </w:t>
      </w:r>
      <w:r w:rsidR="00D34E4F">
        <w:rPr>
          <w:sz w:val="28"/>
          <w:szCs w:val="28"/>
        </w:rPr>
        <w:t>или</w:t>
      </w:r>
      <w:r w:rsidR="00206443">
        <w:rPr>
          <w:sz w:val="28"/>
          <w:szCs w:val="28"/>
        </w:rPr>
        <w:t> </w:t>
      </w:r>
      <w:r w:rsidR="00206443" w:rsidRPr="00206443">
        <w:rPr>
          <w:color w:val="2D2D2D"/>
          <w:spacing w:val="2"/>
          <w:sz w:val="28"/>
          <w:szCs w:val="28"/>
          <w:shd w:val="clear" w:color="auto" w:fill="FFFFFF"/>
        </w:rPr>
        <w:t>выдача (направление) заявителю уведомления об отказе в предоставлении государственной услуги.</w:t>
      </w:r>
    </w:p>
    <w:p w:rsidR="002E05CB" w:rsidRDefault="002E05CB" w:rsidP="00942350">
      <w:pPr>
        <w:pStyle w:val="aa"/>
        <w:suppressAutoHyphens/>
        <w:autoSpaceDE w:val="0"/>
        <w:autoSpaceDN w:val="0"/>
        <w:adjustRightInd w:val="0"/>
        <w:spacing w:after="0" w:line="360" w:lineRule="auto"/>
        <w:ind w:left="0" w:firstLine="709"/>
        <w:jc w:val="both"/>
        <w:outlineLvl w:val="0"/>
        <w:rPr>
          <w:sz w:val="28"/>
          <w:szCs w:val="28"/>
        </w:rPr>
      </w:pPr>
    </w:p>
    <w:p w:rsidR="00AA41D7" w:rsidRDefault="00AA41D7" w:rsidP="00942350">
      <w:pPr>
        <w:pStyle w:val="aa"/>
        <w:suppressAutoHyphens/>
        <w:autoSpaceDE w:val="0"/>
        <w:autoSpaceDN w:val="0"/>
        <w:adjustRightInd w:val="0"/>
        <w:spacing w:after="0" w:line="360" w:lineRule="auto"/>
        <w:ind w:left="0" w:firstLine="709"/>
        <w:jc w:val="both"/>
        <w:outlineLvl w:val="0"/>
        <w:rPr>
          <w:sz w:val="28"/>
          <w:szCs w:val="28"/>
        </w:rPr>
      </w:pPr>
    </w:p>
    <w:bookmarkEnd w:id="4"/>
    <w:p w:rsidR="00FE4D1E" w:rsidRPr="007B43A3" w:rsidRDefault="00FE4D1E" w:rsidP="004F55C3">
      <w:pPr>
        <w:pStyle w:val="aa"/>
        <w:suppressAutoHyphens/>
        <w:autoSpaceDE w:val="0"/>
        <w:autoSpaceDN w:val="0"/>
        <w:adjustRightInd w:val="0"/>
        <w:spacing w:after="0" w:line="360" w:lineRule="auto"/>
        <w:ind w:left="0" w:firstLine="709"/>
        <w:outlineLvl w:val="0"/>
        <w:rPr>
          <w:b/>
          <w:sz w:val="28"/>
          <w:szCs w:val="28"/>
        </w:rPr>
      </w:pPr>
      <w:r w:rsidRPr="007B43A3">
        <w:rPr>
          <w:b/>
          <w:sz w:val="28"/>
          <w:szCs w:val="28"/>
        </w:rPr>
        <w:lastRenderedPageBreak/>
        <w:t>2.4. Срок предоставления государственной услуги</w:t>
      </w:r>
    </w:p>
    <w:p w:rsidR="00FE4D1E" w:rsidRPr="003745DD" w:rsidRDefault="00FE4D1E" w:rsidP="004F55C3">
      <w:pPr>
        <w:pStyle w:val="aa"/>
        <w:suppressAutoHyphens/>
        <w:autoSpaceDE w:val="0"/>
        <w:autoSpaceDN w:val="0"/>
        <w:adjustRightInd w:val="0"/>
        <w:spacing w:after="0" w:line="360" w:lineRule="auto"/>
        <w:ind w:left="0" w:firstLine="709"/>
        <w:outlineLvl w:val="0"/>
        <w:rPr>
          <w:b/>
          <w:color w:val="FF0000"/>
          <w:sz w:val="28"/>
          <w:szCs w:val="28"/>
        </w:rPr>
      </w:pPr>
    </w:p>
    <w:p w:rsidR="006F5B1E" w:rsidRPr="002D4061" w:rsidRDefault="006F5B1E" w:rsidP="004F55C3">
      <w:pPr>
        <w:pStyle w:val="aa"/>
        <w:suppressAutoHyphens/>
        <w:autoSpaceDE w:val="0"/>
        <w:autoSpaceDN w:val="0"/>
        <w:adjustRightInd w:val="0"/>
        <w:spacing w:after="0" w:line="360" w:lineRule="auto"/>
        <w:ind w:left="0" w:firstLine="709"/>
        <w:jc w:val="both"/>
        <w:outlineLvl w:val="0"/>
        <w:rPr>
          <w:sz w:val="28"/>
          <w:szCs w:val="28"/>
        </w:rPr>
      </w:pPr>
      <w:r w:rsidRPr="002D4061">
        <w:rPr>
          <w:sz w:val="28"/>
          <w:szCs w:val="28"/>
        </w:rPr>
        <w:t xml:space="preserve">Срок предоставления государственной услуги – не позднее </w:t>
      </w:r>
      <w:r w:rsidR="00ED6C3B">
        <w:rPr>
          <w:sz w:val="28"/>
          <w:szCs w:val="28"/>
        </w:rPr>
        <w:t xml:space="preserve">трех месяцев </w:t>
      </w:r>
      <w:r w:rsidRPr="002D4061">
        <w:rPr>
          <w:sz w:val="28"/>
          <w:szCs w:val="28"/>
        </w:rPr>
        <w:t>со дня поступления в министерство заявления.</w:t>
      </w:r>
    </w:p>
    <w:p w:rsidR="00FE4D1E" w:rsidRDefault="00FE4D1E" w:rsidP="00AA41D7">
      <w:pPr>
        <w:widowControl w:val="0"/>
        <w:autoSpaceDE w:val="0"/>
        <w:autoSpaceDN w:val="0"/>
        <w:adjustRightInd w:val="0"/>
        <w:ind w:firstLine="720"/>
        <w:jc w:val="both"/>
        <w:rPr>
          <w:sz w:val="28"/>
          <w:szCs w:val="28"/>
          <w:highlight w:val="yellow"/>
        </w:rPr>
      </w:pPr>
    </w:p>
    <w:p w:rsidR="009361F8" w:rsidRPr="007B43A3" w:rsidRDefault="00D25F19" w:rsidP="00AA41D7">
      <w:pPr>
        <w:pStyle w:val="aa"/>
        <w:suppressAutoHyphens/>
        <w:autoSpaceDE w:val="0"/>
        <w:autoSpaceDN w:val="0"/>
        <w:adjustRightInd w:val="0"/>
        <w:spacing w:after="0"/>
        <w:ind w:left="1276" w:hanging="567"/>
        <w:jc w:val="both"/>
        <w:outlineLvl w:val="0"/>
        <w:rPr>
          <w:b/>
          <w:sz w:val="28"/>
          <w:szCs w:val="28"/>
        </w:rPr>
      </w:pPr>
      <w:r>
        <w:rPr>
          <w:b/>
          <w:sz w:val="28"/>
          <w:szCs w:val="28"/>
        </w:rPr>
        <w:t>2.5. </w:t>
      </w:r>
      <w:r w:rsidR="009361F8" w:rsidRPr="007B43A3">
        <w:rPr>
          <w:b/>
          <w:sz w:val="28"/>
          <w:szCs w:val="28"/>
        </w:rPr>
        <w:t>Нормативные правовые акты, регулирующие предоставление государственной услуги</w:t>
      </w:r>
    </w:p>
    <w:p w:rsidR="009361F8" w:rsidRPr="004C4E5D" w:rsidRDefault="009361F8" w:rsidP="00AA41D7">
      <w:pPr>
        <w:pStyle w:val="aa"/>
        <w:suppressAutoHyphens/>
        <w:autoSpaceDE w:val="0"/>
        <w:autoSpaceDN w:val="0"/>
        <w:adjustRightInd w:val="0"/>
        <w:spacing w:after="0"/>
        <w:ind w:left="1276" w:hanging="567"/>
        <w:outlineLvl w:val="0"/>
        <w:rPr>
          <w:b/>
          <w:sz w:val="28"/>
          <w:szCs w:val="28"/>
        </w:rPr>
      </w:pPr>
    </w:p>
    <w:p w:rsidR="009361F8" w:rsidRDefault="009361F8" w:rsidP="004F55C3">
      <w:pPr>
        <w:pStyle w:val="western"/>
        <w:spacing w:before="0" w:beforeAutospacing="0" w:after="0" w:line="360" w:lineRule="auto"/>
        <w:ind w:firstLine="709"/>
        <w:jc w:val="both"/>
        <w:rPr>
          <w:rFonts w:ascii="Times New Roman" w:hAnsi="Times New Roman"/>
          <w:color w:val="000000" w:themeColor="text1"/>
          <w:sz w:val="28"/>
          <w:szCs w:val="28"/>
        </w:rPr>
      </w:pPr>
      <w:r w:rsidRPr="005600BA">
        <w:rPr>
          <w:rFonts w:ascii="Times New Roman" w:hAnsi="Times New Roman"/>
          <w:color w:val="000000" w:themeColor="text1"/>
          <w:sz w:val="28"/>
          <w:szCs w:val="28"/>
        </w:rPr>
        <w:t>Перечень нормативных правовых актов, регулирующих предоставление государств</w:t>
      </w:r>
      <w:r w:rsidRPr="006D1570">
        <w:rPr>
          <w:rFonts w:ascii="Times New Roman" w:hAnsi="Times New Roman"/>
          <w:color w:val="000000" w:themeColor="text1"/>
          <w:sz w:val="28"/>
          <w:szCs w:val="28"/>
        </w:rPr>
        <w:t>енной услуги</w:t>
      </w:r>
      <w:r>
        <w:rPr>
          <w:rFonts w:ascii="Times New Roman" w:hAnsi="Times New Roman"/>
          <w:color w:val="000000" w:themeColor="text1"/>
          <w:sz w:val="28"/>
          <w:szCs w:val="28"/>
        </w:rPr>
        <w:t xml:space="preserve"> (с указанием их реквизитов и источников официального опубликования)</w:t>
      </w:r>
      <w:r w:rsidRPr="006D1570">
        <w:rPr>
          <w:rFonts w:ascii="Times New Roman" w:hAnsi="Times New Roman"/>
          <w:color w:val="000000" w:themeColor="text1"/>
          <w:sz w:val="28"/>
          <w:szCs w:val="28"/>
        </w:rPr>
        <w:t xml:space="preserve">, размещен на официальном сайте министерства </w:t>
      </w:r>
      <w:r w:rsidRPr="006D1570">
        <w:rPr>
          <w:rFonts w:ascii="Times New Roman" w:hAnsi="Times New Roman"/>
          <w:iCs/>
          <w:color w:val="auto"/>
          <w:sz w:val="28"/>
          <w:szCs w:val="28"/>
        </w:rPr>
        <w:t>(</w:t>
      </w:r>
      <w:r w:rsidRPr="006D1570">
        <w:rPr>
          <w:rFonts w:ascii="Times New Roman" w:hAnsi="Times New Roman"/>
          <w:color w:val="auto"/>
          <w:sz w:val="28"/>
          <w:szCs w:val="28"/>
        </w:rPr>
        <w:t>http://mlh43.ru)</w:t>
      </w:r>
      <w:r w:rsidRPr="006D1570">
        <w:rPr>
          <w:rFonts w:ascii="Times New Roman" w:hAnsi="Times New Roman"/>
          <w:color w:val="000000" w:themeColor="text1"/>
          <w:sz w:val="28"/>
          <w:szCs w:val="28"/>
        </w:rPr>
        <w:t xml:space="preserve"> в информационно</w:t>
      </w:r>
      <w:r w:rsidRPr="00857E08">
        <w:rPr>
          <w:rFonts w:ascii="Times New Roman" w:hAnsi="Times New Roman"/>
          <w:color w:val="000000" w:themeColor="text1"/>
          <w:sz w:val="28"/>
          <w:szCs w:val="28"/>
        </w:rPr>
        <w:t>-телеком</w:t>
      </w:r>
      <w:r>
        <w:rPr>
          <w:rFonts w:ascii="Times New Roman" w:hAnsi="Times New Roman"/>
          <w:color w:val="000000" w:themeColor="text1"/>
          <w:sz w:val="28"/>
          <w:szCs w:val="28"/>
        </w:rPr>
        <w:t>муникационной сети «Интернет», на </w:t>
      </w:r>
      <w:r w:rsidRPr="00857E08">
        <w:rPr>
          <w:rFonts w:ascii="Times New Roman" w:hAnsi="Times New Roman"/>
          <w:color w:val="000000" w:themeColor="text1"/>
          <w:sz w:val="28"/>
          <w:szCs w:val="28"/>
        </w:rPr>
        <w:t>Едином портал</w:t>
      </w:r>
      <w:r>
        <w:rPr>
          <w:rFonts w:ascii="Times New Roman" w:hAnsi="Times New Roman"/>
          <w:color w:val="000000" w:themeColor="text1"/>
          <w:sz w:val="28"/>
          <w:szCs w:val="28"/>
        </w:rPr>
        <w:t>е и Региональном портале</w:t>
      </w:r>
      <w:r w:rsidRPr="001269F7">
        <w:rPr>
          <w:rFonts w:ascii="Times New Roman" w:hAnsi="Times New Roman"/>
          <w:color w:val="000000" w:themeColor="text1"/>
          <w:sz w:val="28"/>
          <w:szCs w:val="28"/>
        </w:rPr>
        <w:t>.</w:t>
      </w:r>
    </w:p>
    <w:p w:rsidR="009361F8" w:rsidRDefault="009361F8" w:rsidP="00AA41D7">
      <w:pPr>
        <w:widowControl w:val="0"/>
        <w:autoSpaceDE w:val="0"/>
        <w:autoSpaceDN w:val="0"/>
        <w:adjustRightInd w:val="0"/>
        <w:ind w:firstLine="720"/>
        <w:jc w:val="both"/>
        <w:rPr>
          <w:sz w:val="28"/>
          <w:szCs w:val="28"/>
          <w:highlight w:val="yellow"/>
        </w:rPr>
      </w:pPr>
    </w:p>
    <w:p w:rsidR="008A38F6" w:rsidRPr="007B43A3" w:rsidRDefault="00D25F19" w:rsidP="00AA41D7">
      <w:pPr>
        <w:pStyle w:val="aa"/>
        <w:suppressAutoHyphens/>
        <w:autoSpaceDE w:val="0"/>
        <w:autoSpaceDN w:val="0"/>
        <w:adjustRightInd w:val="0"/>
        <w:spacing w:after="0"/>
        <w:ind w:left="1276" w:hanging="567"/>
        <w:jc w:val="both"/>
        <w:outlineLvl w:val="0"/>
        <w:rPr>
          <w:b/>
          <w:sz w:val="28"/>
          <w:szCs w:val="28"/>
        </w:rPr>
      </w:pPr>
      <w:r>
        <w:rPr>
          <w:b/>
          <w:sz w:val="28"/>
          <w:szCs w:val="28"/>
        </w:rPr>
        <w:t>2.6. </w:t>
      </w:r>
      <w:r w:rsidR="008A38F6" w:rsidRPr="007B43A3">
        <w:rPr>
          <w:b/>
          <w:sz w:val="28"/>
          <w:szCs w:val="28"/>
        </w:rPr>
        <w:t>Исчерпывающий переч</w:t>
      </w:r>
      <w:r>
        <w:rPr>
          <w:b/>
          <w:sz w:val="28"/>
          <w:szCs w:val="28"/>
        </w:rPr>
        <w:t>ень документов, необходимых для </w:t>
      </w:r>
      <w:r w:rsidR="008A38F6" w:rsidRPr="007B43A3">
        <w:rPr>
          <w:b/>
          <w:sz w:val="28"/>
          <w:szCs w:val="28"/>
        </w:rPr>
        <w:t>предоставления государственной услуги</w:t>
      </w:r>
    </w:p>
    <w:p w:rsidR="008A38F6" w:rsidRPr="00884CBB" w:rsidRDefault="008A38F6" w:rsidP="00AA41D7">
      <w:pPr>
        <w:pStyle w:val="aa"/>
        <w:suppressAutoHyphens/>
        <w:autoSpaceDE w:val="0"/>
        <w:autoSpaceDN w:val="0"/>
        <w:adjustRightInd w:val="0"/>
        <w:spacing w:after="0"/>
        <w:ind w:left="1276" w:hanging="567"/>
        <w:outlineLvl w:val="0"/>
        <w:rPr>
          <w:b/>
          <w:color w:val="FF0000"/>
          <w:sz w:val="28"/>
          <w:szCs w:val="28"/>
        </w:rPr>
      </w:pPr>
    </w:p>
    <w:p w:rsidR="008A38F6" w:rsidRPr="00D12357" w:rsidRDefault="008A38F6" w:rsidP="00514ADA">
      <w:pPr>
        <w:pStyle w:val="aa"/>
        <w:suppressAutoHyphens/>
        <w:autoSpaceDE w:val="0"/>
        <w:autoSpaceDN w:val="0"/>
        <w:adjustRightInd w:val="0"/>
        <w:spacing w:after="0" w:line="360" w:lineRule="auto"/>
        <w:ind w:left="0" w:firstLine="709"/>
        <w:jc w:val="both"/>
        <w:outlineLvl w:val="0"/>
        <w:rPr>
          <w:sz w:val="28"/>
          <w:szCs w:val="28"/>
        </w:rPr>
      </w:pPr>
      <w:r w:rsidRPr="00D12357">
        <w:rPr>
          <w:sz w:val="28"/>
          <w:szCs w:val="28"/>
        </w:rPr>
        <w:t>2.6.1. Заявители представляют в министерство следующие документы:</w:t>
      </w:r>
    </w:p>
    <w:p w:rsidR="00DC750A" w:rsidRPr="00D12357" w:rsidRDefault="00DC750A" w:rsidP="00DC750A">
      <w:pPr>
        <w:widowControl w:val="0"/>
        <w:autoSpaceDE w:val="0"/>
        <w:autoSpaceDN w:val="0"/>
        <w:adjustRightInd w:val="0"/>
        <w:spacing w:line="360" w:lineRule="auto"/>
        <w:ind w:firstLine="720"/>
        <w:jc w:val="both"/>
        <w:rPr>
          <w:sz w:val="28"/>
          <w:szCs w:val="28"/>
        </w:rPr>
      </w:pPr>
      <w:r w:rsidRPr="00D12357">
        <w:rPr>
          <w:sz w:val="28"/>
          <w:szCs w:val="28"/>
        </w:rPr>
        <w:t xml:space="preserve">заявление о заключении охотхозяйственного соглашения без проведения аукциона на право заключения охотхозяйственного соглашения согласно </w:t>
      </w:r>
      <w:hyperlink w:anchor="sub_1004" w:history="1">
        <w:r w:rsidRPr="00D12357">
          <w:rPr>
            <w:sz w:val="28"/>
            <w:szCs w:val="28"/>
          </w:rPr>
          <w:t>приложению</w:t>
        </w:r>
      </w:hyperlink>
      <w:r w:rsidRPr="00D12357">
        <w:rPr>
          <w:sz w:val="28"/>
          <w:szCs w:val="28"/>
        </w:rPr>
        <w:t>;</w:t>
      </w:r>
    </w:p>
    <w:p w:rsidR="00DC750A" w:rsidRPr="00D12357" w:rsidRDefault="00DC750A" w:rsidP="00DC750A">
      <w:pPr>
        <w:widowControl w:val="0"/>
        <w:autoSpaceDE w:val="0"/>
        <w:autoSpaceDN w:val="0"/>
        <w:adjustRightInd w:val="0"/>
        <w:spacing w:line="360" w:lineRule="auto"/>
        <w:ind w:firstLine="720"/>
        <w:jc w:val="both"/>
        <w:rPr>
          <w:sz w:val="28"/>
          <w:szCs w:val="28"/>
        </w:rPr>
      </w:pPr>
      <w:r w:rsidRPr="00D12357">
        <w:rPr>
          <w:sz w:val="28"/>
          <w:szCs w:val="28"/>
        </w:rPr>
        <w:t>описание границ охотничьих угодий, оформленное в соответствии с</w:t>
      </w:r>
      <w:r w:rsidR="005844FB">
        <w:rPr>
          <w:sz w:val="28"/>
          <w:szCs w:val="28"/>
        </w:rPr>
        <w:t> </w:t>
      </w:r>
      <w:hyperlink r:id="rId10" w:history="1">
        <w:r w:rsidRPr="00D12357">
          <w:rPr>
            <w:sz w:val="28"/>
            <w:szCs w:val="28"/>
          </w:rPr>
          <w:t>требованиями</w:t>
        </w:r>
      </w:hyperlink>
      <w:r w:rsidRPr="00D12357">
        <w:rPr>
          <w:sz w:val="28"/>
          <w:szCs w:val="28"/>
        </w:rPr>
        <w:t xml:space="preserve"> приказа Министерства природных ресурсов и экологии Росс</w:t>
      </w:r>
      <w:r w:rsidR="005844FB">
        <w:rPr>
          <w:sz w:val="28"/>
          <w:szCs w:val="28"/>
        </w:rPr>
        <w:t>ийской Федерации от 06.08.2010 № 306 «Об утверждении требований к </w:t>
      </w:r>
      <w:r w:rsidRPr="00D12357">
        <w:rPr>
          <w:sz w:val="28"/>
          <w:szCs w:val="28"/>
        </w:rPr>
        <w:t>оп</w:t>
      </w:r>
      <w:r w:rsidR="005844FB">
        <w:rPr>
          <w:sz w:val="28"/>
          <w:szCs w:val="28"/>
        </w:rPr>
        <w:t>исанию границ охотничьих угодий»</w:t>
      </w:r>
      <w:r w:rsidRPr="00D12357">
        <w:rPr>
          <w:sz w:val="28"/>
          <w:szCs w:val="28"/>
        </w:rPr>
        <w:t xml:space="preserve">, </w:t>
      </w:r>
      <w:r w:rsidR="001C3D13">
        <w:rPr>
          <w:szCs w:val="28"/>
        </w:rPr>
        <w:t>–</w:t>
      </w:r>
      <w:r w:rsidRPr="00D12357">
        <w:rPr>
          <w:sz w:val="28"/>
          <w:szCs w:val="28"/>
        </w:rPr>
        <w:t xml:space="preserve"> в случае, если заявитель обращается с просьбой заключить соглашение в иных границах, чем предусмотрено договором о предоставлении в польз</w:t>
      </w:r>
      <w:r w:rsidR="005844FB">
        <w:rPr>
          <w:sz w:val="28"/>
          <w:szCs w:val="28"/>
        </w:rPr>
        <w:t>ование заявителю территорий или </w:t>
      </w:r>
      <w:r w:rsidRPr="00D12357">
        <w:rPr>
          <w:sz w:val="28"/>
          <w:szCs w:val="28"/>
        </w:rPr>
        <w:t>акваторий.</w:t>
      </w:r>
    </w:p>
    <w:p w:rsidR="002E4303" w:rsidRPr="00080B2A" w:rsidRDefault="008A38F6" w:rsidP="008A38F6">
      <w:pPr>
        <w:pStyle w:val="aa"/>
        <w:suppressAutoHyphens/>
        <w:autoSpaceDE w:val="0"/>
        <w:autoSpaceDN w:val="0"/>
        <w:adjustRightInd w:val="0"/>
        <w:spacing w:after="0" w:line="360" w:lineRule="auto"/>
        <w:ind w:left="0" w:firstLine="709"/>
        <w:jc w:val="both"/>
        <w:outlineLvl w:val="0"/>
        <w:rPr>
          <w:sz w:val="28"/>
          <w:szCs w:val="28"/>
        </w:rPr>
      </w:pPr>
      <w:r w:rsidRPr="00080B2A">
        <w:rPr>
          <w:sz w:val="28"/>
          <w:szCs w:val="28"/>
        </w:rPr>
        <w:t>2.6.2. Заявител</w:t>
      </w:r>
      <w:r w:rsidR="002E4303" w:rsidRPr="00080B2A">
        <w:rPr>
          <w:sz w:val="28"/>
          <w:szCs w:val="28"/>
        </w:rPr>
        <w:t>и</w:t>
      </w:r>
      <w:r w:rsidRPr="00080B2A">
        <w:rPr>
          <w:sz w:val="28"/>
          <w:szCs w:val="28"/>
        </w:rPr>
        <w:t xml:space="preserve"> вправе по собственной </w:t>
      </w:r>
      <w:r w:rsidR="002E4303" w:rsidRPr="00080B2A">
        <w:rPr>
          <w:sz w:val="28"/>
          <w:szCs w:val="28"/>
        </w:rPr>
        <w:t>инициативе представить следующие документы:</w:t>
      </w:r>
    </w:p>
    <w:p w:rsidR="002E4303" w:rsidRPr="00080B2A" w:rsidRDefault="002E4303" w:rsidP="002E4303">
      <w:pPr>
        <w:widowControl w:val="0"/>
        <w:autoSpaceDE w:val="0"/>
        <w:autoSpaceDN w:val="0"/>
        <w:adjustRightInd w:val="0"/>
        <w:spacing w:line="360" w:lineRule="auto"/>
        <w:ind w:firstLine="720"/>
        <w:jc w:val="both"/>
        <w:rPr>
          <w:sz w:val="28"/>
          <w:szCs w:val="28"/>
        </w:rPr>
      </w:pPr>
      <w:r w:rsidRPr="00080B2A">
        <w:rPr>
          <w:sz w:val="28"/>
          <w:szCs w:val="28"/>
        </w:rPr>
        <w:t>выписк</w:t>
      </w:r>
      <w:r w:rsidR="00AA41D7">
        <w:rPr>
          <w:sz w:val="28"/>
          <w:szCs w:val="28"/>
        </w:rPr>
        <w:t>у</w:t>
      </w:r>
      <w:r w:rsidRPr="00080B2A">
        <w:rPr>
          <w:sz w:val="28"/>
          <w:szCs w:val="28"/>
        </w:rPr>
        <w:t xml:space="preserve"> из Единого государственног</w:t>
      </w:r>
      <w:r w:rsidR="00080B2A" w:rsidRPr="00080B2A">
        <w:rPr>
          <w:sz w:val="28"/>
          <w:szCs w:val="28"/>
        </w:rPr>
        <w:t xml:space="preserve">о реестра юридических лиц – </w:t>
      </w:r>
      <w:r w:rsidR="00080B2A" w:rsidRPr="00080B2A">
        <w:rPr>
          <w:sz w:val="28"/>
          <w:szCs w:val="28"/>
        </w:rPr>
        <w:lastRenderedPageBreak/>
        <w:t>для </w:t>
      </w:r>
      <w:r w:rsidRPr="00080B2A">
        <w:rPr>
          <w:sz w:val="28"/>
          <w:szCs w:val="28"/>
        </w:rPr>
        <w:t>юридических лиц;</w:t>
      </w:r>
    </w:p>
    <w:p w:rsidR="002E4303" w:rsidRPr="00080B2A" w:rsidRDefault="002E4303" w:rsidP="002E4303">
      <w:pPr>
        <w:widowControl w:val="0"/>
        <w:autoSpaceDE w:val="0"/>
        <w:autoSpaceDN w:val="0"/>
        <w:adjustRightInd w:val="0"/>
        <w:spacing w:line="360" w:lineRule="auto"/>
        <w:ind w:firstLine="720"/>
        <w:jc w:val="both"/>
        <w:rPr>
          <w:sz w:val="28"/>
          <w:szCs w:val="28"/>
        </w:rPr>
      </w:pPr>
      <w:r w:rsidRPr="00080B2A">
        <w:rPr>
          <w:sz w:val="28"/>
          <w:szCs w:val="28"/>
        </w:rPr>
        <w:t>выписк</w:t>
      </w:r>
      <w:r w:rsidR="00AA41D7">
        <w:rPr>
          <w:sz w:val="28"/>
          <w:szCs w:val="28"/>
        </w:rPr>
        <w:t>у</w:t>
      </w:r>
      <w:r w:rsidRPr="00080B2A">
        <w:rPr>
          <w:sz w:val="28"/>
          <w:szCs w:val="28"/>
        </w:rPr>
        <w:t xml:space="preserve"> из Единого государственного реестра индивидуальных предпринимателей </w:t>
      </w:r>
      <w:r w:rsidR="00367964">
        <w:rPr>
          <w:szCs w:val="28"/>
        </w:rPr>
        <w:t>–</w:t>
      </w:r>
      <w:r w:rsidRPr="00080B2A">
        <w:rPr>
          <w:sz w:val="28"/>
          <w:szCs w:val="28"/>
        </w:rPr>
        <w:t xml:space="preserve"> для индивидуальных предпринимателей;</w:t>
      </w:r>
    </w:p>
    <w:p w:rsidR="002E4303" w:rsidRPr="00080B2A" w:rsidRDefault="002E4303" w:rsidP="002E4303">
      <w:pPr>
        <w:widowControl w:val="0"/>
        <w:autoSpaceDE w:val="0"/>
        <w:autoSpaceDN w:val="0"/>
        <w:adjustRightInd w:val="0"/>
        <w:spacing w:line="360" w:lineRule="auto"/>
        <w:ind w:firstLine="720"/>
        <w:jc w:val="both"/>
        <w:rPr>
          <w:sz w:val="28"/>
          <w:szCs w:val="28"/>
        </w:rPr>
      </w:pPr>
      <w:r w:rsidRPr="00080B2A">
        <w:rPr>
          <w:sz w:val="28"/>
          <w:szCs w:val="28"/>
        </w:rPr>
        <w:t>заверенную заявителем копию дейст</w:t>
      </w:r>
      <w:r w:rsidR="00116586" w:rsidRPr="00080B2A">
        <w:rPr>
          <w:sz w:val="28"/>
          <w:szCs w:val="28"/>
        </w:rPr>
        <w:t>вующей долгосрочной лицензии на </w:t>
      </w:r>
      <w:r w:rsidRPr="00080B2A">
        <w:rPr>
          <w:sz w:val="28"/>
          <w:szCs w:val="28"/>
        </w:rPr>
        <w:t>пользование объектами животного мира;</w:t>
      </w:r>
    </w:p>
    <w:p w:rsidR="002E4303" w:rsidRPr="00080B2A" w:rsidRDefault="002E4303" w:rsidP="002E4303">
      <w:pPr>
        <w:widowControl w:val="0"/>
        <w:autoSpaceDE w:val="0"/>
        <w:autoSpaceDN w:val="0"/>
        <w:adjustRightInd w:val="0"/>
        <w:spacing w:line="360" w:lineRule="auto"/>
        <w:ind w:firstLine="720"/>
        <w:jc w:val="both"/>
        <w:rPr>
          <w:sz w:val="28"/>
          <w:szCs w:val="28"/>
        </w:rPr>
      </w:pPr>
      <w:r w:rsidRPr="00080B2A">
        <w:rPr>
          <w:sz w:val="28"/>
          <w:szCs w:val="28"/>
        </w:rPr>
        <w:t>заверенную заявителем копию действующего договора о предоставлении территории, акватории, необходимых для осуществления пользования животным миром на территории Кировской области;</w:t>
      </w:r>
    </w:p>
    <w:p w:rsidR="002E4303" w:rsidRPr="00080B2A" w:rsidRDefault="002E4303" w:rsidP="002E4303">
      <w:pPr>
        <w:widowControl w:val="0"/>
        <w:autoSpaceDE w:val="0"/>
        <w:autoSpaceDN w:val="0"/>
        <w:adjustRightInd w:val="0"/>
        <w:spacing w:line="360" w:lineRule="auto"/>
        <w:ind w:firstLine="720"/>
        <w:jc w:val="both"/>
        <w:rPr>
          <w:sz w:val="28"/>
          <w:szCs w:val="28"/>
        </w:rPr>
      </w:pPr>
      <w:r w:rsidRPr="00080B2A">
        <w:rPr>
          <w:sz w:val="28"/>
          <w:szCs w:val="28"/>
        </w:rPr>
        <w:t>заверенн</w:t>
      </w:r>
      <w:r w:rsidR="00080B2A" w:rsidRPr="00080B2A">
        <w:rPr>
          <w:sz w:val="28"/>
          <w:szCs w:val="28"/>
        </w:rPr>
        <w:t>ые</w:t>
      </w:r>
      <w:r w:rsidR="00116586" w:rsidRPr="00080B2A">
        <w:rPr>
          <w:sz w:val="28"/>
          <w:szCs w:val="28"/>
        </w:rPr>
        <w:t xml:space="preserve"> заявителем копи</w:t>
      </w:r>
      <w:r w:rsidR="00080B2A" w:rsidRPr="00080B2A">
        <w:rPr>
          <w:sz w:val="28"/>
          <w:szCs w:val="28"/>
        </w:rPr>
        <w:t>и</w:t>
      </w:r>
      <w:r w:rsidRPr="00080B2A">
        <w:rPr>
          <w:sz w:val="28"/>
          <w:szCs w:val="28"/>
        </w:rPr>
        <w:t xml:space="preserve"> догов</w:t>
      </w:r>
      <w:r w:rsidR="00080B2A" w:rsidRPr="00080B2A">
        <w:rPr>
          <w:sz w:val="28"/>
          <w:szCs w:val="28"/>
        </w:rPr>
        <w:t>оров аренды лесных участков для </w:t>
      </w:r>
      <w:r w:rsidRPr="00080B2A">
        <w:rPr>
          <w:sz w:val="28"/>
          <w:szCs w:val="28"/>
        </w:rPr>
        <w:t>ведения охотничьего хозяйства, заключе</w:t>
      </w:r>
      <w:r w:rsidR="00080B2A" w:rsidRPr="00080B2A">
        <w:rPr>
          <w:sz w:val="28"/>
          <w:szCs w:val="28"/>
        </w:rPr>
        <w:t>нных по результатам аукциона по </w:t>
      </w:r>
      <w:r w:rsidRPr="00080B2A">
        <w:rPr>
          <w:sz w:val="28"/>
          <w:szCs w:val="28"/>
        </w:rPr>
        <w:t>продаже права на заключение дог</w:t>
      </w:r>
      <w:r w:rsidR="00080B2A" w:rsidRPr="00080B2A">
        <w:rPr>
          <w:sz w:val="28"/>
          <w:szCs w:val="28"/>
        </w:rPr>
        <w:t>оворов аренды лесных участков в </w:t>
      </w:r>
      <w:r w:rsidRPr="00080B2A">
        <w:rPr>
          <w:sz w:val="28"/>
          <w:szCs w:val="28"/>
        </w:rPr>
        <w:t xml:space="preserve">соответствии с </w:t>
      </w:r>
      <w:hyperlink r:id="rId11" w:history="1">
        <w:r w:rsidRPr="00080B2A">
          <w:rPr>
            <w:sz w:val="28"/>
            <w:szCs w:val="28"/>
          </w:rPr>
          <w:t>Лесным кодексом</w:t>
        </w:r>
      </w:hyperlink>
      <w:r w:rsidRPr="00080B2A">
        <w:rPr>
          <w:sz w:val="28"/>
          <w:szCs w:val="28"/>
        </w:rPr>
        <w:t xml:space="preserve"> Ро</w:t>
      </w:r>
      <w:r w:rsidR="00080B2A" w:rsidRPr="00080B2A">
        <w:rPr>
          <w:sz w:val="28"/>
          <w:szCs w:val="28"/>
        </w:rPr>
        <w:t>ссийской Федерации</w:t>
      </w:r>
      <w:r w:rsidRPr="00080B2A">
        <w:rPr>
          <w:sz w:val="28"/>
          <w:szCs w:val="28"/>
        </w:rPr>
        <w:t>.</w:t>
      </w:r>
    </w:p>
    <w:p w:rsidR="00CB67FE" w:rsidRPr="00CB1133" w:rsidRDefault="00CB67FE" w:rsidP="00CB67FE">
      <w:pPr>
        <w:pStyle w:val="aa"/>
        <w:suppressAutoHyphens/>
        <w:autoSpaceDE w:val="0"/>
        <w:autoSpaceDN w:val="0"/>
        <w:adjustRightInd w:val="0"/>
        <w:spacing w:after="0" w:line="360" w:lineRule="auto"/>
        <w:ind w:left="0" w:firstLine="709"/>
        <w:jc w:val="both"/>
        <w:outlineLvl w:val="0"/>
        <w:rPr>
          <w:sz w:val="28"/>
          <w:szCs w:val="28"/>
        </w:rPr>
      </w:pPr>
      <w:r w:rsidRPr="00CB1133">
        <w:rPr>
          <w:sz w:val="28"/>
          <w:szCs w:val="28"/>
        </w:rPr>
        <w:t>2.6.3. Запрещается требовать от заявител</w:t>
      </w:r>
      <w:r>
        <w:rPr>
          <w:sz w:val="28"/>
          <w:szCs w:val="28"/>
        </w:rPr>
        <w:t>ей</w:t>
      </w:r>
      <w:r w:rsidRPr="00CB1133">
        <w:rPr>
          <w:sz w:val="28"/>
          <w:szCs w:val="28"/>
        </w:rPr>
        <w:t>:</w:t>
      </w:r>
    </w:p>
    <w:p w:rsidR="00CB67FE" w:rsidRPr="00CB1133" w:rsidRDefault="00CB67FE" w:rsidP="00CB67FE">
      <w:pPr>
        <w:pStyle w:val="aa"/>
        <w:suppressAutoHyphens/>
        <w:autoSpaceDE w:val="0"/>
        <w:autoSpaceDN w:val="0"/>
        <w:adjustRightInd w:val="0"/>
        <w:spacing w:after="0" w:line="360" w:lineRule="auto"/>
        <w:ind w:left="0" w:firstLine="709"/>
        <w:jc w:val="both"/>
        <w:outlineLvl w:val="0"/>
        <w:rPr>
          <w:sz w:val="28"/>
          <w:szCs w:val="28"/>
        </w:rPr>
      </w:pPr>
      <w:r w:rsidRPr="00CB1133">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208E3" w:rsidRDefault="00CB67FE" w:rsidP="00CB67FE">
      <w:pPr>
        <w:pStyle w:val="aa"/>
        <w:suppressAutoHyphens/>
        <w:autoSpaceDE w:val="0"/>
        <w:autoSpaceDN w:val="0"/>
        <w:adjustRightInd w:val="0"/>
        <w:spacing w:after="0" w:line="360" w:lineRule="auto"/>
        <w:ind w:left="0" w:firstLine="709"/>
        <w:jc w:val="both"/>
        <w:outlineLvl w:val="0"/>
        <w:rPr>
          <w:sz w:val="28"/>
          <w:szCs w:val="28"/>
        </w:rPr>
      </w:pPr>
      <w:r w:rsidRPr="00CB1133">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CB1133">
          <w:rPr>
            <w:sz w:val="28"/>
            <w:szCs w:val="28"/>
          </w:rPr>
          <w:t>части 6 статьи 7</w:t>
        </w:r>
      </w:hyperlink>
      <w:r w:rsidRPr="00CB1133">
        <w:rPr>
          <w:sz w:val="28"/>
          <w:szCs w:val="28"/>
        </w:rPr>
        <w:t xml:space="preserve"> Федерального закона от 27.07.2010 </w:t>
      </w:r>
    </w:p>
    <w:p w:rsidR="00CB67FE" w:rsidRPr="00CB1133" w:rsidRDefault="00AA41D7" w:rsidP="00E208E3">
      <w:pPr>
        <w:pStyle w:val="aa"/>
        <w:suppressAutoHyphens/>
        <w:autoSpaceDE w:val="0"/>
        <w:autoSpaceDN w:val="0"/>
        <w:adjustRightInd w:val="0"/>
        <w:spacing w:after="0" w:line="360" w:lineRule="auto"/>
        <w:ind w:left="0"/>
        <w:jc w:val="both"/>
        <w:outlineLvl w:val="0"/>
        <w:rPr>
          <w:sz w:val="28"/>
          <w:szCs w:val="28"/>
        </w:rPr>
      </w:pPr>
      <w:r>
        <w:rPr>
          <w:sz w:val="28"/>
          <w:szCs w:val="28"/>
        </w:rPr>
        <w:t>№ 210-</w:t>
      </w:r>
      <w:r w:rsidR="00CB67FE" w:rsidRPr="00CB1133">
        <w:rPr>
          <w:sz w:val="28"/>
          <w:szCs w:val="28"/>
        </w:rPr>
        <w:t>ФЗ «Об организации предоставления государственных и муниципальных услуг» (далее – Федеральный закон от 27.07.2010 № 210</w:t>
      </w:r>
      <w:r>
        <w:rPr>
          <w:sz w:val="28"/>
          <w:szCs w:val="28"/>
        </w:rPr>
        <w:t>-ФЗ</w:t>
      </w:r>
      <w:r w:rsidR="00CB67FE" w:rsidRPr="00CB1133">
        <w:rPr>
          <w:sz w:val="28"/>
          <w:szCs w:val="28"/>
        </w:rPr>
        <w:t>);</w:t>
      </w:r>
    </w:p>
    <w:p w:rsidR="00CB67FE" w:rsidRDefault="00CB67FE" w:rsidP="00D25F19">
      <w:pPr>
        <w:pStyle w:val="aa"/>
        <w:suppressAutoHyphens/>
        <w:autoSpaceDE w:val="0"/>
        <w:autoSpaceDN w:val="0"/>
        <w:adjustRightInd w:val="0"/>
        <w:spacing w:after="0" w:line="408" w:lineRule="auto"/>
        <w:ind w:left="0" w:firstLine="709"/>
        <w:jc w:val="both"/>
        <w:outlineLvl w:val="0"/>
        <w:rPr>
          <w:sz w:val="28"/>
          <w:szCs w:val="28"/>
        </w:rPr>
      </w:pPr>
      <w:r w:rsidRPr="00CB1133">
        <w:rPr>
          <w:sz w:val="28"/>
          <w:szCs w:val="28"/>
        </w:rPr>
        <w:lastRenderedPageBreak/>
        <w:t xml:space="preserve">представления документов и информации, </w:t>
      </w:r>
      <w:r w:rsidR="00A83424">
        <w:rPr>
          <w:sz w:val="28"/>
          <w:szCs w:val="28"/>
        </w:rPr>
        <w:t xml:space="preserve">на </w:t>
      </w:r>
      <w:r w:rsidRPr="00CB1133">
        <w:rPr>
          <w:sz w:val="28"/>
          <w:szCs w:val="28"/>
        </w:rPr>
        <w:t>отсутствие и (или) недостоверность которых не указывал</w:t>
      </w:r>
      <w:r w:rsidR="00A83424">
        <w:rPr>
          <w:sz w:val="28"/>
          <w:szCs w:val="28"/>
        </w:rPr>
        <w:t>о</w:t>
      </w:r>
      <w:r w:rsidRPr="00CB1133">
        <w:rPr>
          <w:sz w:val="28"/>
          <w:szCs w:val="28"/>
        </w:rPr>
        <w:t xml:space="preserve">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history="1">
        <w:r w:rsidRPr="00CB1133">
          <w:rPr>
            <w:sz w:val="28"/>
            <w:szCs w:val="28"/>
          </w:rPr>
          <w:t>пунктом 4 части 1 статьи 7</w:t>
        </w:r>
      </w:hyperlink>
      <w:r w:rsidRPr="00CB1133">
        <w:rPr>
          <w:sz w:val="28"/>
          <w:szCs w:val="28"/>
        </w:rPr>
        <w:t xml:space="preserve"> Федерального закона от 27.07.2010 № 210</w:t>
      </w:r>
      <w:r w:rsidR="00AA41D7">
        <w:rPr>
          <w:sz w:val="28"/>
          <w:szCs w:val="28"/>
        </w:rPr>
        <w:t>-ФЗ</w:t>
      </w:r>
      <w:r w:rsidRPr="00CB1133">
        <w:rPr>
          <w:sz w:val="28"/>
          <w:szCs w:val="28"/>
        </w:rPr>
        <w:t>.</w:t>
      </w:r>
    </w:p>
    <w:p w:rsidR="00CB67FE" w:rsidRDefault="00CB67FE" w:rsidP="00D9002A">
      <w:pPr>
        <w:pStyle w:val="aa"/>
        <w:suppressAutoHyphens/>
        <w:autoSpaceDE w:val="0"/>
        <w:autoSpaceDN w:val="0"/>
        <w:adjustRightInd w:val="0"/>
        <w:spacing w:after="0"/>
        <w:ind w:left="0" w:firstLine="709"/>
        <w:jc w:val="both"/>
        <w:outlineLvl w:val="0"/>
        <w:rPr>
          <w:sz w:val="28"/>
          <w:szCs w:val="28"/>
        </w:rPr>
      </w:pPr>
    </w:p>
    <w:p w:rsidR="006445CB" w:rsidRPr="005359DC" w:rsidRDefault="00D25F19" w:rsidP="00D9002A">
      <w:pPr>
        <w:pStyle w:val="aa"/>
        <w:suppressAutoHyphens/>
        <w:autoSpaceDE w:val="0"/>
        <w:autoSpaceDN w:val="0"/>
        <w:adjustRightInd w:val="0"/>
        <w:spacing w:after="0"/>
        <w:ind w:left="1276" w:hanging="567"/>
        <w:jc w:val="both"/>
        <w:outlineLvl w:val="0"/>
        <w:rPr>
          <w:b/>
          <w:sz w:val="28"/>
          <w:szCs w:val="28"/>
        </w:rPr>
      </w:pPr>
      <w:r>
        <w:rPr>
          <w:b/>
          <w:sz w:val="28"/>
          <w:szCs w:val="28"/>
        </w:rPr>
        <w:t>2.7. </w:t>
      </w:r>
      <w:r w:rsidR="006445CB" w:rsidRPr="005359DC">
        <w:rPr>
          <w:b/>
          <w:sz w:val="28"/>
          <w:szCs w:val="28"/>
        </w:rPr>
        <w:t>Исчерпывающий перечень оснований для отказа в приеме документов, необходимых для предоставления государственной услуги</w:t>
      </w:r>
    </w:p>
    <w:p w:rsidR="006445CB" w:rsidRPr="006D687E" w:rsidRDefault="006445CB" w:rsidP="00D9002A">
      <w:pPr>
        <w:pStyle w:val="aa"/>
        <w:suppressAutoHyphens/>
        <w:autoSpaceDE w:val="0"/>
        <w:autoSpaceDN w:val="0"/>
        <w:adjustRightInd w:val="0"/>
        <w:spacing w:after="0"/>
        <w:ind w:left="1276" w:hanging="567"/>
        <w:outlineLvl w:val="0"/>
        <w:rPr>
          <w:b/>
          <w:color w:val="FF0000"/>
          <w:sz w:val="28"/>
          <w:szCs w:val="28"/>
        </w:rPr>
      </w:pPr>
    </w:p>
    <w:p w:rsidR="006445CB" w:rsidRDefault="006445CB" w:rsidP="00514ADA">
      <w:pPr>
        <w:pStyle w:val="aa"/>
        <w:suppressAutoHyphens/>
        <w:autoSpaceDE w:val="0"/>
        <w:autoSpaceDN w:val="0"/>
        <w:adjustRightInd w:val="0"/>
        <w:spacing w:after="0" w:line="360" w:lineRule="auto"/>
        <w:ind w:left="0" w:firstLine="709"/>
        <w:jc w:val="both"/>
        <w:outlineLvl w:val="0"/>
        <w:rPr>
          <w:sz w:val="28"/>
          <w:szCs w:val="28"/>
        </w:rPr>
      </w:pPr>
      <w:r>
        <w:rPr>
          <w:sz w:val="28"/>
          <w:szCs w:val="28"/>
        </w:rPr>
        <w:t>Основаниями для отказа в приеме документов, необходимых для предоставления государственной услуги, являются:</w:t>
      </w:r>
    </w:p>
    <w:p w:rsidR="00E41592" w:rsidRPr="00E41592" w:rsidRDefault="00E41592" w:rsidP="00E41592">
      <w:pPr>
        <w:widowControl w:val="0"/>
        <w:autoSpaceDE w:val="0"/>
        <w:autoSpaceDN w:val="0"/>
        <w:adjustRightInd w:val="0"/>
        <w:spacing w:line="360" w:lineRule="auto"/>
        <w:ind w:firstLine="720"/>
        <w:jc w:val="both"/>
        <w:rPr>
          <w:sz w:val="28"/>
          <w:szCs w:val="28"/>
        </w:rPr>
      </w:pPr>
      <w:r w:rsidRPr="00E41592">
        <w:rPr>
          <w:sz w:val="28"/>
          <w:szCs w:val="28"/>
        </w:rPr>
        <w:t>несоответствие заявления о заключении охотхозяйственного соглашения без проведения аукциона установленной настоящим Административным регламентом форме либо отсутствие в указанном заявлении сведений, предусмотренных формой;</w:t>
      </w:r>
    </w:p>
    <w:p w:rsidR="006445CB" w:rsidRPr="00B7484A" w:rsidRDefault="006445CB" w:rsidP="006445CB">
      <w:pPr>
        <w:pStyle w:val="aa"/>
        <w:suppressAutoHyphens/>
        <w:autoSpaceDE w:val="0"/>
        <w:autoSpaceDN w:val="0"/>
        <w:adjustRightInd w:val="0"/>
        <w:spacing w:after="0" w:line="360" w:lineRule="auto"/>
        <w:ind w:left="0" w:firstLine="709"/>
        <w:jc w:val="both"/>
        <w:outlineLvl w:val="0"/>
        <w:rPr>
          <w:sz w:val="28"/>
          <w:szCs w:val="28"/>
        </w:rPr>
      </w:pPr>
      <w:r w:rsidRPr="00B7484A">
        <w:rPr>
          <w:sz w:val="28"/>
          <w:szCs w:val="28"/>
        </w:rPr>
        <w:t>отсутствие документ</w:t>
      </w:r>
      <w:r w:rsidR="007566FE" w:rsidRPr="00B7484A">
        <w:rPr>
          <w:sz w:val="28"/>
          <w:szCs w:val="28"/>
        </w:rPr>
        <w:t>а</w:t>
      </w:r>
      <w:r w:rsidRPr="00B7484A">
        <w:rPr>
          <w:sz w:val="28"/>
          <w:szCs w:val="28"/>
        </w:rPr>
        <w:t>, представление котор</w:t>
      </w:r>
      <w:r w:rsidR="007566FE" w:rsidRPr="00B7484A">
        <w:rPr>
          <w:sz w:val="28"/>
          <w:szCs w:val="28"/>
        </w:rPr>
        <w:t>ого</w:t>
      </w:r>
      <w:r w:rsidRPr="00B7484A">
        <w:rPr>
          <w:sz w:val="28"/>
          <w:szCs w:val="28"/>
        </w:rPr>
        <w:t xml:space="preserve"> предусмотрено </w:t>
      </w:r>
      <w:r w:rsidR="004D3000" w:rsidRPr="00B7484A">
        <w:rPr>
          <w:sz w:val="28"/>
          <w:szCs w:val="28"/>
        </w:rPr>
        <w:t xml:space="preserve">абзацем третьим </w:t>
      </w:r>
      <w:r w:rsidRPr="00B7484A">
        <w:rPr>
          <w:sz w:val="28"/>
          <w:szCs w:val="28"/>
        </w:rPr>
        <w:t>пункт</w:t>
      </w:r>
      <w:r w:rsidR="004D3000" w:rsidRPr="00B7484A">
        <w:rPr>
          <w:sz w:val="28"/>
          <w:szCs w:val="28"/>
        </w:rPr>
        <w:t>а</w:t>
      </w:r>
      <w:r w:rsidRPr="00B7484A">
        <w:rPr>
          <w:sz w:val="28"/>
          <w:szCs w:val="28"/>
        </w:rPr>
        <w:t xml:space="preserve"> 2.6.1 настоящего Административного регламента;</w:t>
      </w:r>
    </w:p>
    <w:p w:rsidR="006445CB" w:rsidRPr="00B7484A" w:rsidRDefault="006445CB" w:rsidP="006445CB">
      <w:pPr>
        <w:pStyle w:val="aa"/>
        <w:suppressAutoHyphens/>
        <w:autoSpaceDE w:val="0"/>
        <w:autoSpaceDN w:val="0"/>
        <w:adjustRightInd w:val="0"/>
        <w:spacing w:after="0" w:line="360" w:lineRule="auto"/>
        <w:ind w:left="0" w:firstLine="709"/>
        <w:jc w:val="both"/>
        <w:outlineLvl w:val="0"/>
        <w:rPr>
          <w:sz w:val="28"/>
          <w:szCs w:val="28"/>
        </w:rPr>
      </w:pPr>
      <w:r w:rsidRPr="00B7484A">
        <w:rPr>
          <w:sz w:val="28"/>
          <w:szCs w:val="28"/>
        </w:rPr>
        <w:t>представление документов, имеющи</w:t>
      </w:r>
      <w:r w:rsidR="00893EF9">
        <w:rPr>
          <w:sz w:val="28"/>
          <w:szCs w:val="28"/>
        </w:rPr>
        <w:t>х</w:t>
      </w:r>
      <w:r w:rsidRPr="00B7484A">
        <w:rPr>
          <w:sz w:val="28"/>
          <w:szCs w:val="28"/>
        </w:rPr>
        <w:t xml:space="preserve"> подчистки либо приписки, зачеркнутые слова или иные н</w:t>
      </w:r>
      <w:r w:rsidR="007566FE" w:rsidRPr="00B7484A">
        <w:rPr>
          <w:sz w:val="28"/>
          <w:szCs w:val="28"/>
        </w:rPr>
        <w:t>еоговоренные в них исправления;</w:t>
      </w:r>
    </w:p>
    <w:p w:rsidR="006445CB" w:rsidRPr="00B7484A" w:rsidRDefault="006445CB" w:rsidP="006445CB">
      <w:pPr>
        <w:pStyle w:val="aa"/>
        <w:suppressAutoHyphens/>
        <w:autoSpaceDE w:val="0"/>
        <w:autoSpaceDN w:val="0"/>
        <w:adjustRightInd w:val="0"/>
        <w:spacing w:after="0" w:line="360" w:lineRule="auto"/>
        <w:ind w:left="0" w:firstLine="709"/>
        <w:jc w:val="both"/>
        <w:outlineLvl w:val="0"/>
        <w:rPr>
          <w:sz w:val="28"/>
          <w:szCs w:val="28"/>
        </w:rPr>
      </w:pPr>
      <w:r w:rsidRPr="00B7484A">
        <w:rPr>
          <w:sz w:val="28"/>
          <w:szCs w:val="28"/>
        </w:rPr>
        <w:t>представление документов, исполненны</w:t>
      </w:r>
      <w:r w:rsidR="00893EF9">
        <w:rPr>
          <w:sz w:val="28"/>
          <w:szCs w:val="28"/>
        </w:rPr>
        <w:t>х</w:t>
      </w:r>
      <w:r w:rsidRPr="00B7484A">
        <w:rPr>
          <w:sz w:val="28"/>
          <w:szCs w:val="28"/>
        </w:rPr>
        <w:t xml:space="preserve"> карандашом, а также документов с повреждениями, не позволяющими однозначно истолковать их содержание;</w:t>
      </w:r>
    </w:p>
    <w:p w:rsidR="006445CB" w:rsidRDefault="006445CB" w:rsidP="00514ADA">
      <w:pPr>
        <w:pStyle w:val="aa"/>
        <w:suppressAutoHyphens/>
        <w:autoSpaceDE w:val="0"/>
        <w:autoSpaceDN w:val="0"/>
        <w:adjustRightInd w:val="0"/>
        <w:spacing w:after="0"/>
        <w:ind w:left="0" w:firstLine="709"/>
        <w:jc w:val="both"/>
        <w:outlineLvl w:val="0"/>
        <w:rPr>
          <w:sz w:val="28"/>
          <w:szCs w:val="28"/>
        </w:rPr>
      </w:pPr>
      <w:r w:rsidRPr="00B7484A">
        <w:rPr>
          <w:sz w:val="28"/>
          <w:szCs w:val="28"/>
        </w:rPr>
        <w:t xml:space="preserve">представление документов, </w:t>
      </w:r>
      <w:r w:rsidR="00EA3C5C">
        <w:rPr>
          <w:sz w:val="28"/>
          <w:szCs w:val="28"/>
        </w:rPr>
        <w:t>текст</w:t>
      </w:r>
      <w:r w:rsidRPr="00B7484A">
        <w:rPr>
          <w:sz w:val="28"/>
          <w:szCs w:val="28"/>
        </w:rPr>
        <w:t xml:space="preserve"> которых не поддается прочтению.</w:t>
      </w:r>
    </w:p>
    <w:p w:rsidR="00E208E3" w:rsidRDefault="00E208E3" w:rsidP="00D9002A">
      <w:pPr>
        <w:pStyle w:val="aa"/>
        <w:suppressAutoHyphens/>
        <w:autoSpaceDE w:val="0"/>
        <w:autoSpaceDN w:val="0"/>
        <w:adjustRightInd w:val="0"/>
        <w:spacing w:after="0"/>
        <w:ind w:left="1276" w:hanging="567"/>
        <w:jc w:val="both"/>
        <w:outlineLvl w:val="0"/>
        <w:rPr>
          <w:b/>
          <w:sz w:val="28"/>
          <w:szCs w:val="28"/>
        </w:rPr>
      </w:pPr>
      <w:bookmarkStart w:id="5" w:name="sub_29"/>
    </w:p>
    <w:p w:rsidR="00557353" w:rsidRPr="005359DC" w:rsidRDefault="00557353" w:rsidP="00D9002A">
      <w:pPr>
        <w:pStyle w:val="aa"/>
        <w:suppressAutoHyphens/>
        <w:autoSpaceDE w:val="0"/>
        <w:autoSpaceDN w:val="0"/>
        <w:adjustRightInd w:val="0"/>
        <w:spacing w:after="0"/>
        <w:ind w:left="1276" w:hanging="567"/>
        <w:jc w:val="both"/>
        <w:outlineLvl w:val="0"/>
        <w:rPr>
          <w:b/>
          <w:sz w:val="28"/>
          <w:szCs w:val="28"/>
        </w:rPr>
      </w:pPr>
      <w:r w:rsidRPr="005359DC">
        <w:rPr>
          <w:b/>
          <w:sz w:val="28"/>
          <w:szCs w:val="28"/>
        </w:rPr>
        <w:t>2.8. Исчерпывающий перечень оснований для приостановления или отказа в предоставлении государственной услуги</w:t>
      </w:r>
    </w:p>
    <w:p w:rsidR="00557353" w:rsidRPr="00F42E03" w:rsidRDefault="00557353" w:rsidP="00D9002A">
      <w:pPr>
        <w:pStyle w:val="aa"/>
        <w:suppressAutoHyphens/>
        <w:autoSpaceDE w:val="0"/>
        <w:autoSpaceDN w:val="0"/>
        <w:adjustRightInd w:val="0"/>
        <w:spacing w:after="0"/>
        <w:ind w:left="1276" w:hanging="567"/>
        <w:outlineLvl w:val="0"/>
        <w:rPr>
          <w:b/>
          <w:color w:val="FF0000"/>
          <w:sz w:val="28"/>
          <w:szCs w:val="28"/>
        </w:rPr>
      </w:pPr>
    </w:p>
    <w:p w:rsidR="00557353" w:rsidRPr="002A7C25" w:rsidRDefault="00557353" w:rsidP="00514ADA">
      <w:pPr>
        <w:pStyle w:val="aa"/>
        <w:suppressAutoHyphens/>
        <w:autoSpaceDE w:val="0"/>
        <w:autoSpaceDN w:val="0"/>
        <w:adjustRightInd w:val="0"/>
        <w:spacing w:after="0" w:line="360" w:lineRule="auto"/>
        <w:ind w:left="0" w:firstLine="709"/>
        <w:jc w:val="both"/>
        <w:outlineLvl w:val="0"/>
        <w:rPr>
          <w:sz w:val="28"/>
          <w:szCs w:val="28"/>
        </w:rPr>
      </w:pPr>
      <w:r w:rsidRPr="002A7C25">
        <w:rPr>
          <w:sz w:val="28"/>
          <w:szCs w:val="28"/>
        </w:rPr>
        <w:t>2.8.1. Основани</w:t>
      </w:r>
      <w:r w:rsidR="005B188D">
        <w:rPr>
          <w:sz w:val="28"/>
          <w:szCs w:val="28"/>
        </w:rPr>
        <w:t>я</w:t>
      </w:r>
      <w:r w:rsidRPr="002A7C25">
        <w:rPr>
          <w:sz w:val="28"/>
          <w:szCs w:val="28"/>
        </w:rPr>
        <w:t xml:space="preserve"> для приостановления предоставления государственной услуги </w:t>
      </w:r>
      <w:r w:rsidR="005B188D">
        <w:rPr>
          <w:sz w:val="28"/>
          <w:szCs w:val="28"/>
        </w:rPr>
        <w:t>отсутствуют</w:t>
      </w:r>
      <w:r w:rsidRPr="002A7C25">
        <w:rPr>
          <w:sz w:val="28"/>
          <w:szCs w:val="28"/>
        </w:rPr>
        <w:t>.</w:t>
      </w:r>
    </w:p>
    <w:p w:rsidR="00557353" w:rsidRPr="00692E3A" w:rsidRDefault="00557353" w:rsidP="00557353">
      <w:pPr>
        <w:pStyle w:val="aa"/>
        <w:suppressAutoHyphens/>
        <w:autoSpaceDE w:val="0"/>
        <w:autoSpaceDN w:val="0"/>
        <w:adjustRightInd w:val="0"/>
        <w:spacing w:after="0" w:line="360" w:lineRule="auto"/>
        <w:ind w:left="0" w:firstLine="709"/>
        <w:jc w:val="both"/>
        <w:outlineLvl w:val="0"/>
        <w:rPr>
          <w:sz w:val="28"/>
          <w:szCs w:val="28"/>
        </w:rPr>
      </w:pPr>
      <w:r w:rsidRPr="00692E3A">
        <w:rPr>
          <w:sz w:val="28"/>
          <w:szCs w:val="28"/>
        </w:rPr>
        <w:lastRenderedPageBreak/>
        <w:t>2.8.2. Основаниями для отказа в предоставлении государственной услуги являются:</w:t>
      </w:r>
    </w:p>
    <w:p w:rsidR="0021791F" w:rsidRPr="005D3170" w:rsidRDefault="0021791F" w:rsidP="0021791F">
      <w:pPr>
        <w:widowControl w:val="0"/>
        <w:autoSpaceDE w:val="0"/>
        <w:autoSpaceDN w:val="0"/>
        <w:adjustRightInd w:val="0"/>
        <w:spacing w:line="360" w:lineRule="auto"/>
        <w:ind w:firstLine="720"/>
        <w:jc w:val="both"/>
        <w:rPr>
          <w:sz w:val="28"/>
          <w:szCs w:val="28"/>
        </w:rPr>
      </w:pPr>
      <w:bookmarkStart w:id="6" w:name="sub_29112"/>
      <w:bookmarkEnd w:id="5"/>
      <w:r w:rsidRPr="005D3170">
        <w:rPr>
          <w:sz w:val="28"/>
          <w:szCs w:val="28"/>
        </w:rPr>
        <w:t xml:space="preserve">несоответствие заявителя требованиям, установленным </w:t>
      </w:r>
      <w:hyperlink w:anchor="sub_12" w:history="1">
        <w:r w:rsidR="005D3170" w:rsidRPr="005D3170">
          <w:rPr>
            <w:sz w:val="28"/>
            <w:szCs w:val="28"/>
          </w:rPr>
          <w:t>подразделом</w:t>
        </w:r>
      </w:hyperlink>
      <w:r w:rsidR="005D3170" w:rsidRPr="005D3170">
        <w:rPr>
          <w:sz w:val="28"/>
          <w:szCs w:val="28"/>
        </w:rPr>
        <w:t xml:space="preserve"> 1.2</w:t>
      </w:r>
      <w:r w:rsidRPr="005D3170">
        <w:rPr>
          <w:sz w:val="28"/>
          <w:szCs w:val="28"/>
        </w:rPr>
        <w:t xml:space="preserve"> настоящего Административного регламента;</w:t>
      </w:r>
    </w:p>
    <w:bookmarkEnd w:id="6"/>
    <w:p w:rsidR="0021791F" w:rsidRPr="003F4C39" w:rsidRDefault="0021791F" w:rsidP="0021791F">
      <w:pPr>
        <w:widowControl w:val="0"/>
        <w:autoSpaceDE w:val="0"/>
        <w:autoSpaceDN w:val="0"/>
        <w:adjustRightInd w:val="0"/>
        <w:spacing w:line="360" w:lineRule="auto"/>
        <w:ind w:firstLine="720"/>
        <w:jc w:val="both"/>
        <w:rPr>
          <w:sz w:val="28"/>
          <w:szCs w:val="28"/>
        </w:rPr>
      </w:pPr>
      <w:r w:rsidRPr="003F4C39">
        <w:rPr>
          <w:sz w:val="28"/>
          <w:szCs w:val="28"/>
        </w:rPr>
        <w:t xml:space="preserve">представление </w:t>
      </w:r>
      <w:r w:rsidR="003F4C39" w:rsidRPr="003F4C39">
        <w:rPr>
          <w:sz w:val="28"/>
          <w:szCs w:val="28"/>
        </w:rPr>
        <w:t xml:space="preserve">в заявлении </w:t>
      </w:r>
      <w:r w:rsidRPr="003F4C39">
        <w:rPr>
          <w:sz w:val="28"/>
          <w:szCs w:val="28"/>
        </w:rPr>
        <w:t>недостоверной и (или) искаженной информации;</w:t>
      </w:r>
    </w:p>
    <w:p w:rsidR="0021791F" w:rsidRDefault="0021791F" w:rsidP="0021791F">
      <w:pPr>
        <w:widowControl w:val="0"/>
        <w:autoSpaceDE w:val="0"/>
        <w:autoSpaceDN w:val="0"/>
        <w:adjustRightInd w:val="0"/>
        <w:spacing w:line="360" w:lineRule="auto"/>
        <w:ind w:firstLine="720"/>
        <w:jc w:val="both"/>
        <w:rPr>
          <w:sz w:val="28"/>
          <w:szCs w:val="28"/>
        </w:rPr>
      </w:pPr>
      <w:bookmarkStart w:id="7" w:name="sub_29116"/>
      <w:r w:rsidRPr="00254F3C">
        <w:rPr>
          <w:sz w:val="28"/>
          <w:szCs w:val="28"/>
        </w:rPr>
        <w:t>неисполнение заявителем у</w:t>
      </w:r>
      <w:r w:rsidR="00B23B96">
        <w:rPr>
          <w:sz w:val="28"/>
          <w:szCs w:val="28"/>
        </w:rPr>
        <w:t>словий долгосрочной лицензии на </w:t>
      </w:r>
      <w:r w:rsidRPr="00254F3C">
        <w:rPr>
          <w:sz w:val="28"/>
          <w:szCs w:val="28"/>
        </w:rPr>
        <w:t>польз</w:t>
      </w:r>
      <w:r w:rsidR="00CA2274">
        <w:rPr>
          <w:sz w:val="28"/>
          <w:szCs w:val="28"/>
        </w:rPr>
        <w:t>ование объектами животного мира;</w:t>
      </w:r>
    </w:p>
    <w:p w:rsidR="00CA2274" w:rsidRPr="00254F3C" w:rsidRDefault="00CA2274" w:rsidP="00CA2274">
      <w:pPr>
        <w:widowControl w:val="0"/>
        <w:autoSpaceDE w:val="0"/>
        <w:autoSpaceDN w:val="0"/>
        <w:adjustRightInd w:val="0"/>
        <w:spacing w:line="360" w:lineRule="auto"/>
        <w:ind w:firstLine="720"/>
        <w:jc w:val="both"/>
        <w:rPr>
          <w:sz w:val="28"/>
          <w:szCs w:val="28"/>
        </w:rPr>
      </w:pPr>
      <w:bookmarkStart w:id="8" w:name="sub_29115"/>
      <w:r w:rsidRPr="00254F3C">
        <w:rPr>
          <w:sz w:val="28"/>
          <w:szCs w:val="28"/>
        </w:rPr>
        <w:t>не</w:t>
      </w:r>
      <w:r w:rsidR="006F1C7D">
        <w:rPr>
          <w:sz w:val="28"/>
          <w:szCs w:val="28"/>
        </w:rPr>
        <w:t xml:space="preserve">внесение </w:t>
      </w:r>
      <w:r w:rsidR="007C3160">
        <w:rPr>
          <w:sz w:val="28"/>
          <w:szCs w:val="28"/>
        </w:rPr>
        <w:t xml:space="preserve">в установленный министерством срок </w:t>
      </w:r>
      <w:r w:rsidRPr="00254F3C">
        <w:rPr>
          <w:sz w:val="28"/>
          <w:szCs w:val="28"/>
        </w:rPr>
        <w:t>единовременной платы за заключени</w:t>
      </w:r>
      <w:r>
        <w:rPr>
          <w:sz w:val="28"/>
          <w:szCs w:val="28"/>
        </w:rPr>
        <w:t>е охотхозяйственного соглашения.</w:t>
      </w:r>
    </w:p>
    <w:bookmarkEnd w:id="8"/>
    <w:p w:rsidR="007B5C4F" w:rsidRDefault="007B5C4F" w:rsidP="00D9002A">
      <w:pPr>
        <w:autoSpaceDE w:val="0"/>
        <w:autoSpaceDN w:val="0"/>
        <w:adjustRightInd w:val="0"/>
        <w:ind w:left="1276" w:hanging="567"/>
        <w:outlineLvl w:val="0"/>
        <w:rPr>
          <w:b/>
          <w:bCs/>
          <w:sz w:val="28"/>
          <w:szCs w:val="28"/>
        </w:rPr>
      </w:pPr>
    </w:p>
    <w:p w:rsidR="007B5C4F" w:rsidRPr="005359DC" w:rsidRDefault="00E208E3" w:rsidP="00D9002A">
      <w:pPr>
        <w:autoSpaceDE w:val="0"/>
        <w:autoSpaceDN w:val="0"/>
        <w:adjustRightInd w:val="0"/>
        <w:ind w:left="1276" w:hanging="567"/>
        <w:jc w:val="both"/>
        <w:outlineLvl w:val="0"/>
        <w:rPr>
          <w:b/>
          <w:bCs/>
          <w:sz w:val="28"/>
          <w:szCs w:val="28"/>
        </w:rPr>
      </w:pPr>
      <w:r>
        <w:rPr>
          <w:b/>
          <w:bCs/>
          <w:sz w:val="28"/>
          <w:szCs w:val="28"/>
        </w:rPr>
        <w:t>2.9. </w:t>
      </w:r>
      <w:r w:rsidR="007B5C4F" w:rsidRPr="005359DC">
        <w:rPr>
          <w:b/>
          <w:bCs/>
          <w:sz w:val="28"/>
          <w:szCs w:val="28"/>
        </w:rPr>
        <w:t>Перечень услуг, которые являются необходимыми и обязательными для предоставления государственной услуги</w:t>
      </w:r>
    </w:p>
    <w:p w:rsidR="007B5C4F" w:rsidRPr="00484693" w:rsidRDefault="007B5C4F" w:rsidP="00D9002A">
      <w:pPr>
        <w:autoSpaceDE w:val="0"/>
        <w:autoSpaceDN w:val="0"/>
        <w:adjustRightInd w:val="0"/>
        <w:ind w:left="1276" w:hanging="567"/>
        <w:outlineLvl w:val="0"/>
        <w:rPr>
          <w:b/>
          <w:bCs/>
          <w:color w:val="FF0000"/>
          <w:sz w:val="28"/>
          <w:szCs w:val="28"/>
        </w:rPr>
      </w:pPr>
    </w:p>
    <w:p w:rsidR="007B5C4F" w:rsidRDefault="007B5C4F" w:rsidP="00B26396">
      <w:pPr>
        <w:autoSpaceDE w:val="0"/>
        <w:autoSpaceDN w:val="0"/>
        <w:adjustRightInd w:val="0"/>
        <w:spacing w:line="360" w:lineRule="auto"/>
        <w:ind w:firstLine="720"/>
        <w:jc w:val="both"/>
        <w:rPr>
          <w:sz w:val="28"/>
          <w:szCs w:val="28"/>
        </w:rPr>
      </w:pPr>
      <w:r>
        <w:rPr>
          <w:sz w:val="28"/>
          <w:szCs w:val="28"/>
        </w:rPr>
        <w:t>Предоставление</w:t>
      </w:r>
      <w:r w:rsidRPr="00484693">
        <w:rPr>
          <w:sz w:val="28"/>
          <w:szCs w:val="28"/>
        </w:rPr>
        <w:t xml:space="preserve"> услуг, которые являются необходимыми и</w:t>
      </w:r>
      <w:r>
        <w:rPr>
          <w:sz w:val="28"/>
          <w:szCs w:val="28"/>
        </w:rPr>
        <w:t> </w:t>
      </w:r>
      <w:r w:rsidRPr="00484693">
        <w:rPr>
          <w:sz w:val="28"/>
          <w:szCs w:val="28"/>
        </w:rPr>
        <w:t xml:space="preserve">обязательными для предоставления </w:t>
      </w:r>
      <w:r>
        <w:rPr>
          <w:sz w:val="28"/>
          <w:szCs w:val="28"/>
        </w:rPr>
        <w:t xml:space="preserve">министерством </w:t>
      </w:r>
      <w:r w:rsidRPr="00484693">
        <w:rPr>
          <w:sz w:val="28"/>
          <w:szCs w:val="28"/>
        </w:rPr>
        <w:t>государственн</w:t>
      </w:r>
      <w:r>
        <w:rPr>
          <w:sz w:val="28"/>
          <w:szCs w:val="28"/>
        </w:rPr>
        <w:t>ой</w:t>
      </w:r>
      <w:r w:rsidRPr="00484693">
        <w:rPr>
          <w:sz w:val="28"/>
          <w:szCs w:val="28"/>
        </w:rPr>
        <w:t xml:space="preserve"> услуг</w:t>
      </w:r>
      <w:r>
        <w:rPr>
          <w:sz w:val="28"/>
          <w:szCs w:val="28"/>
        </w:rPr>
        <w:t>и</w:t>
      </w:r>
      <w:r w:rsidRPr="00484693">
        <w:rPr>
          <w:sz w:val="28"/>
          <w:szCs w:val="28"/>
        </w:rPr>
        <w:t>, законодательством Российской Федерации не предусмотрено.</w:t>
      </w:r>
    </w:p>
    <w:p w:rsidR="00E44040" w:rsidRDefault="00E44040" w:rsidP="00D9002A">
      <w:pPr>
        <w:pStyle w:val="aa"/>
        <w:suppressAutoHyphens/>
        <w:autoSpaceDE w:val="0"/>
        <w:autoSpaceDN w:val="0"/>
        <w:adjustRightInd w:val="0"/>
        <w:spacing w:after="0"/>
        <w:ind w:left="1418" w:hanging="709"/>
        <w:jc w:val="both"/>
        <w:outlineLvl w:val="0"/>
        <w:rPr>
          <w:b/>
          <w:sz w:val="28"/>
          <w:szCs w:val="28"/>
        </w:rPr>
      </w:pPr>
    </w:p>
    <w:p w:rsidR="009C6383" w:rsidRPr="00FB2168" w:rsidRDefault="00E208E3" w:rsidP="00D9002A">
      <w:pPr>
        <w:pStyle w:val="aa"/>
        <w:suppressAutoHyphens/>
        <w:autoSpaceDE w:val="0"/>
        <w:autoSpaceDN w:val="0"/>
        <w:adjustRightInd w:val="0"/>
        <w:spacing w:after="0"/>
        <w:ind w:left="1418" w:hanging="709"/>
        <w:jc w:val="both"/>
        <w:outlineLvl w:val="0"/>
        <w:rPr>
          <w:b/>
          <w:sz w:val="28"/>
          <w:szCs w:val="28"/>
        </w:rPr>
      </w:pPr>
      <w:r>
        <w:rPr>
          <w:b/>
          <w:sz w:val="28"/>
          <w:szCs w:val="28"/>
        </w:rPr>
        <w:t>2.10. </w:t>
      </w:r>
      <w:r w:rsidR="009C6383" w:rsidRPr="00FB2168">
        <w:rPr>
          <w:b/>
          <w:sz w:val="28"/>
          <w:szCs w:val="28"/>
        </w:rPr>
        <w:t>Порядок, размер и основания взимания государственной пошлины или иной платы за предоставление государственной услуги</w:t>
      </w:r>
    </w:p>
    <w:p w:rsidR="009C6383" w:rsidRDefault="009C6383" w:rsidP="00D9002A">
      <w:pPr>
        <w:widowControl w:val="0"/>
        <w:autoSpaceDE w:val="0"/>
        <w:autoSpaceDN w:val="0"/>
        <w:adjustRightInd w:val="0"/>
        <w:ind w:firstLine="720"/>
        <w:jc w:val="both"/>
        <w:rPr>
          <w:sz w:val="28"/>
          <w:szCs w:val="28"/>
        </w:rPr>
      </w:pPr>
    </w:p>
    <w:p w:rsidR="007C7EC3" w:rsidRPr="005E0890" w:rsidRDefault="00010BE0" w:rsidP="00D9002A">
      <w:pPr>
        <w:widowControl w:val="0"/>
        <w:autoSpaceDE w:val="0"/>
        <w:autoSpaceDN w:val="0"/>
        <w:adjustRightInd w:val="0"/>
        <w:spacing w:line="336" w:lineRule="auto"/>
        <w:ind w:firstLine="720"/>
        <w:jc w:val="both"/>
        <w:rPr>
          <w:spacing w:val="2"/>
          <w:sz w:val="28"/>
          <w:szCs w:val="28"/>
          <w:shd w:val="clear" w:color="auto" w:fill="FFFFFF"/>
        </w:rPr>
      </w:pPr>
      <w:r w:rsidRPr="005E0890">
        <w:rPr>
          <w:spacing w:val="2"/>
          <w:sz w:val="28"/>
          <w:szCs w:val="28"/>
          <w:shd w:val="clear" w:color="auto" w:fill="FFFFFF"/>
        </w:rPr>
        <w:t>При предоставлении государственной услуги с заявителя единовременно взимается плата за заключение охотхозяйственного соглашения, определяемая как произведение ставки платы за единицу площади охотничьего угодья, установленной</w:t>
      </w:r>
      <w:r w:rsidR="006A6370" w:rsidRPr="005E0890">
        <w:rPr>
          <w:spacing w:val="2"/>
          <w:sz w:val="28"/>
          <w:szCs w:val="28"/>
          <w:shd w:val="clear" w:color="auto" w:fill="FFFFFF"/>
        </w:rPr>
        <w:t xml:space="preserve"> </w:t>
      </w:r>
      <w:hyperlink r:id="rId14" w:history="1">
        <w:r w:rsidR="00D9002A">
          <w:rPr>
            <w:rStyle w:val="a7"/>
            <w:color w:val="auto"/>
            <w:spacing w:val="2"/>
            <w:sz w:val="28"/>
            <w:szCs w:val="28"/>
            <w:u w:val="none"/>
            <w:shd w:val="clear" w:color="auto" w:fill="FFFFFF"/>
          </w:rPr>
          <w:t>п</w:t>
        </w:r>
        <w:r w:rsidRPr="005E0890">
          <w:rPr>
            <w:rStyle w:val="a7"/>
            <w:color w:val="auto"/>
            <w:spacing w:val="2"/>
            <w:sz w:val="28"/>
            <w:szCs w:val="28"/>
            <w:u w:val="none"/>
            <w:shd w:val="clear" w:color="auto" w:fill="FFFFFF"/>
          </w:rPr>
          <w:t>остановлением Правит</w:t>
        </w:r>
        <w:r w:rsidR="006A6370" w:rsidRPr="005E0890">
          <w:rPr>
            <w:rStyle w:val="a7"/>
            <w:color w:val="auto"/>
            <w:spacing w:val="2"/>
            <w:sz w:val="28"/>
            <w:szCs w:val="28"/>
            <w:u w:val="none"/>
            <w:shd w:val="clear" w:color="auto" w:fill="FFFFFF"/>
          </w:rPr>
          <w:t>ельства Российской Федерации от </w:t>
        </w:r>
        <w:r w:rsidRPr="005E0890">
          <w:rPr>
            <w:rStyle w:val="a7"/>
            <w:color w:val="auto"/>
            <w:spacing w:val="2"/>
            <w:sz w:val="28"/>
            <w:szCs w:val="28"/>
            <w:u w:val="none"/>
            <w:shd w:val="clear" w:color="auto" w:fill="FFFFFF"/>
          </w:rPr>
          <w:t xml:space="preserve">30.06.2010 </w:t>
        </w:r>
        <w:r w:rsidR="006A6370" w:rsidRPr="005E0890">
          <w:rPr>
            <w:rStyle w:val="a7"/>
            <w:color w:val="auto"/>
            <w:spacing w:val="2"/>
            <w:sz w:val="28"/>
            <w:szCs w:val="28"/>
            <w:u w:val="none"/>
            <w:shd w:val="clear" w:color="auto" w:fill="FFFFFF"/>
          </w:rPr>
          <w:t>№ 490 «</w:t>
        </w:r>
        <w:r w:rsidRPr="005E0890">
          <w:rPr>
            <w:rStyle w:val="a7"/>
            <w:color w:val="auto"/>
            <w:spacing w:val="2"/>
            <w:sz w:val="28"/>
            <w:szCs w:val="28"/>
            <w:u w:val="none"/>
            <w:shd w:val="clear" w:color="auto" w:fill="FFFFFF"/>
          </w:rPr>
          <w:t>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w:t>
        </w:r>
        <w:r w:rsidR="006A6370" w:rsidRPr="005E0890">
          <w:rPr>
            <w:rStyle w:val="a7"/>
            <w:color w:val="auto"/>
            <w:spacing w:val="2"/>
            <w:sz w:val="28"/>
            <w:szCs w:val="28"/>
            <w:u w:val="none"/>
            <w:shd w:val="clear" w:color="auto" w:fill="FFFFFF"/>
          </w:rPr>
          <w:t>»</w:t>
        </w:r>
      </w:hyperlink>
      <w:r w:rsidRPr="005E0890">
        <w:rPr>
          <w:spacing w:val="2"/>
          <w:sz w:val="28"/>
          <w:szCs w:val="28"/>
          <w:shd w:val="clear" w:color="auto" w:fill="FFFFFF"/>
        </w:rPr>
        <w:t>, и площади соответствующего охотничьего угодья.</w:t>
      </w:r>
    </w:p>
    <w:p w:rsidR="00B561C6" w:rsidRDefault="007C7EC3" w:rsidP="00B561C6">
      <w:pPr>
        <w:widowControl w:val="0"/>
        <w:autoSpaceDE w:val="0"/>
        <w:autoSpaceDN w:val="0"/>
        <w:adjustRightInd w:val="0"/>
        <w:spacing w:line="336" w:lineRule="auto"/>
        <w:ind w:firstLine="720"/>
        <w:jc w:val="both"/>
        <w:rPr>
          <w:sz w:val="28"/>
          <w:szCs w:val="28"/>
          <w:shd w:val="clear" w:color="auto" w:fill="FFFFFF"/>
        </w:rPr>
      </w:pPr>
      <w:r w:rsidRPr="005E0890">
        <w:rPr>
          <w:sz w:val="28"/>
          <w:szCs w:val="28"/>
          <w:shd w:val="clear" w:color="auto" w:fill="FFFFFF"/>
        </w:rPr>
        <w:t>Требование</w:t>
      </w:r>
      <w:r w:rsidR="00FB2168" w:rsidRPr="005E0890">
        <w:rPr>
          <w:sz w:val="28"/>
          <w:szCs w:val="28"/>
          <w:shd w:val="clear" w:color="auto" w:fill="FFFFFF"/>
        </w:rPr>
        <w:t xml:space="preserve"> </w:t>
      </w:r>
      <w:r w:rsidRPr="005E0890">
        <w:rPr>
          <w:sz w:val="28"/>
          <w:szCs w:val="28"/>
          <w:shd w:val="clear" w:color="auto" w:fill="FFFFFF"/>
        </w:rPr>
        <w:t xml:space="preserve">о единовременном внесении платы за заключение охотхозяйственных соглашений не распространяется на </w:t>
      </w:r>
      <w:r w:rsidR="00FB2168" w:rsidRPr="005E0890">
        <w:rPr>
          <w:sz w:val="28"/>
          <w:szCs w:val="28"/>
          <w:shd w:val="clear" w:color="auto" w:fill="FFFFFF"/>
        </w:rPr>
        <w:t>заявителей</w:t>
      </w:r>
      <w:r w:rsidRPr="005E0890">
        <w:rPr>
          <w:sz w:val="28"/>
          <w:szCs w:val="28"/>
          <w:shd w:val="clear" w:color="auto" w:fill="FFFFFF"/>
        </w:rPr>
        <w:t xml:space="preserve">, </w:t>
      </w:r>
      <w:r w:rsidRPr="005E0890">
        <w:rPr>
          <w:sz w:val="28"/>
          <w:szCs w:val="28"/>
          <w:shd w:val="clear" w:color="auto" w:fill="FFFFFF"/>
        </w:rPr>
        <w:lastRenderedPageBreak/>
        <w:t>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участков в соответствии с Лесным</w:t>
      </w:r>
      <w:r w:rsidR="00FB2168" w:rsidRPr="005E0890">
        <w:rPr>
          <w:sz w:val="28"/>
          <w:szCs w:val="28"/>
          <w:shd w:val="clear" w:color="auto" w:fill="FFFFFF"/>
        </w:rPr>
        <w:t xml:space="preserve"> кодексом </w:t>
      </w:r>
      <w:r w:rsidRPr="005E0890">
        <w:rPr>
          <w:sz w:val="28"/>
          <w:szCs w:val="28"/>
          <w:shd w:val="clear" w:color="auto" w:fill="FFFFFF"/>
        </w:rPr>
        <w:t>Российской Федерации.</w:t>
      </w:r>
      <w:bookmarkStart w:id="9" w:name="sub_212"/>
      <w:bookmarkEnd w:id="7"/>
    </w:p>
    <w:p w:rsidR="00B561C6" w:rsidRPr="00B561C6" w:rsidRDefault="00E1378A" w:rsidP="00B561C6">
      <w:pPr>
        <w:widowControl w:val="0"/>
        <w:autoSpaceDE w:val="0"/>
        <w:autoSpaceDN w:val="0"/>
        <w:adjustRightInd w:val="0"/>
        <w:spacing w:line="336" w:lineRule="auto"/>
        <w:ind w:firstLine="720"/>
        <w:jc w:val="both"/>
        <w:rPr>
          <w:sz w:val="28"/>
          <w:szCs w:val="28"/>
        </w:rPr>
      </w:pPr>
      <w:r>
        <w:rPr>
          <w:sz w:val="28"/>
          <w:szCs w:val="28"/>
        </w:rPr>
        <w:t>О</w:t>
      </w:r>
      <w:r w:rsidR="00B561C6" w:rsidRPr="00B561C6">
        <w:rPr>
          <w:sz w:val="28"/>
          <w:szCs w:val="28"/>
        </w:rPr>
        <w:t>плата государственной пошлины законодательством не предусмотрена.</w:t>
      </w:r>
    </w:p>
    <w:p w:rsidR="00B561C6" w:rsidRDefault="00B561C6" w:rsidP="00BB02A8">
      <w:pPr>
        <w:pStyle w:val="aa"/>
        <w:suppressAutoHyphens/>
        <w:autoSpaceDE w:val="0"/>
        <w:autoSpaceDN w:val="0"/>
        <w:adjustRightInd w:val="0"/>
        <w:spacing w:after="480"/>
        <w:ind w:left="1418" w:hanging="709"/>
        <w:contextualSpacing/>
        <w:jc w:val="both"/>
        <w:outlineLvl w:val="0"/>
        <w:rPr>
          <w:b/>
          <w:sz w:val="28"/>
          <w:szCs w:val="28"/>
        </w:rPr>
      </w:pPr>
    </w:p>
    <w:p w:rsidR="00C2704F" w:rsidRPr="005359DC" w:rsidRDefault="00C2704F" w:rsidP="00BB02A8">
      <w:pPr>
        <w:pStyle w:val="aa"/>
        <w:suppressAutoHyphens/>
        <w:autoSpaceDE w:val="0"/>
        <w:autoSpaceDN w:val="0"/>
        <w:adjustRightInd w:val="0"/>
        <w:spacing w:after="480"/>
        <w:ind w:left="1418" w:hanging="709"/>
        <w:contextualSpacing/>
        <w:jc w:val="both"/>
        <w:outlineLvl w:val="0"/>
        <w:rPr>
          <w:b/>
          <w:sz w:val="28"/>
          <w:szCs w:val="28"/>
        </w:rPr>
      </w:pPr>
      <w:r w:rsidRPr="005359DC">
        <w:rPr>
          <w:b/>
          <w:sz w:val="28"/>
          <w:szCs w:val="28"/>
        </w:rPr>
        <w:t>2.11.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C2704F" w:rsidRPr="00417E3B" w:rsidRDefault="00C2704F" w:rsidP="00701B1D">
      <w:pPr>
        <w:pStyle w:val="aa"/>
        <w:suppressAutoHyphens/>
        <w:autoSpaceDE w:val="0"/>
        <w:autoSpaceDN w:val="0"/>
        <w:adjustRightInd w:val="0"/>
        <w:spacing w:after="480" w:line="360" w:lineRule="auto"/>
        <w:ind w:left="1418" w:hanging="709"/>
        <w:contextualSpacing/>
        <w:jc w:val="both"/>
        <w:outlineLvl w:val="0"/>
        <w:rPr>
          <w:color w:val="FF0000"/>
          <w:sz w:val="28"/>
          <w:szCs w:val="28"/>
        </w:rPr>
      </w:pPr>
    </w:p>
    <w:p w:rsidR="00C2704F" w:rsidRDefault="00C2704F" w:rsidP="00883B12">
      <w:pPr>
        <w:pStyle w:val="aa"/>
        <w:suppressAutoHyphens/>
        <w:autoSpaceDE w:val="0"/>
        <w:autoSpaceDN w:val="0"/>
        <w:adjustRightInd w:val="0"/>
        <w:spacing w:after="480" w:line="360" w:lineRule="auto"/>
        <w:ind w:left="0" w:firstLine="709"/>
        <w:contextualSpacing/>
        <w:jc w:val="both"/>
        <w:outlineLvl w:val="0"/>
        <w:rPr>
          <w:sz w:val="28"/>
          <w:szCs w:val="28"/>
        </w:rPr>
      </w:pPr>
      <w:r w:rsidRPr="00BA0377">
        <w:rPr>
          <w:sz w:val="28"/>
          <w:szCs w:val="28"/>
        </w:rPr>
        <w:t>Максимальный срок ожидания в</w:t>
      </w:r>
      <w:r>
        <w:rPr>
          <w:sz w:val="28"/>
          <w:szCs w:val="28"/>
        </w:rPr>
        <w:t xml:space="preserve"> очереди при подаче заявления о </w:t>
      </w:r>
      <w:r w:rsidRPr="00BA0377">
        <w:rPr>
          <w:sz w:val="28"/>
          <w:szCs w:val="28"/>
        </w:rPr>
        <w:t xml:space="preserve">предоставлении государственной услуги и при получении результата предоставления государственной услуги </w:t>
      </w:r>
      <w:r w:rsidRPr="00CC3546">
        <w:rPr>
          <w:sz w:val="28"/>
          <w:szCs w:val="28"/>
        </w:rPr>
        <w:t xml:space="preserve">при личном обращении </w:t>
      </w:r>
      <w:r>
        <w:rPr>
          <w:sz w:val="28"/>
          <w:szCs w:val="28"/>
        </w:rPr>
        <w:t>заявителя не </w:t>
      </w:r>
      <w:r w:rsidRPr="00CC3546">
        <w:rPr>
          <w:sz w:val="28"/>
          <w:szCs w:val="28"/>
        </w:rPr>
        <w:t xml:space="preserve">должен превышать </w:t>
      </w:r>
      <w:r>
        <w:rPr>
          <w:sz w:val="28"/>
          <w:szCs w:val="28"/>
        </w:rPr>
        <w:t xml:space="preserve">15 </w:t>
      </w:r>
      <w:r w:rsidRPr="00CC3546">
        <w:rPr>
          <w:sz w:val="28"/>
          <w:szCs w:val="28"/>
        </w:rPr>
        <w:t>минут.</w:t>
      </w:r>
    </w:p>
    <w:p w:rsidR="00BB02A8" w:rsidRDefault="00BB02A8" w:rsidP="00883B12">
      <w:pPr>
        <w:pStyle w:val="aa"/>
        <w:suppressAutoHyphens/>
        <w:autoSpaceDE w:val="0"/>
        <w:autoSpaceDN w:val="0"/>
        <w:adjustRightInd w:val="0"/>
        <w:spacing w:after="480"/>
        <w:ind w:left="0" w:firstLine="709"/>
        <w:contextualSpacing/>
        <w:jc w:val="both"/>
        <w:outlineLvl w:val="0"/>
        <w:rPr>
          <w:sz w:val="28"/>
          <w:szCs w:val="28"/>
        </w:rPr>
      </w:pPr>
    </w:p>
    <w:p w:rsidR="00C2704F" w:rsidRPr="005359DC" w:rsidRDefault="00E208E3" w:rsidP="00883B12">
      <w:pPr>
        <w:pStyle w:val="aa"/>
        <w:suppressAutoHyphens/>
        <w:autoSpaceDE w:val="0"/>
        <w:autoSpaceDN w:val="0"/>
        <w:adjustRightInd w:val="0"/>
        <w:spacing w:after="480"/>
        <w:ind w:left="1418" w:hanging="709"/>
        <w:contextualSpacing/>
        <w:jc w:val="both"/>
        <w:outlineLvl w:val="0"/>
        <w:rPr>
          <w:b/>
          <w:sz w:val="28"/>
          <w:szCs w:val="28"/>
        </w:rPr>
      </w:pPr>
      <w:r>
        <w:rPr>
          <w:b/>
          <w:sz w:val="28"/>
          <w:szCs w:val="28"/>
        </w:rPr>
        <w:t>2.12. </w:t>
      </w:r>
      <w:r w:rsidR="00C2704F" w:rsidRPr="005359DC">
        <w:rPr>
          <w:b/>
          <w:sz w:val="28"/>
          <w:szCs w:val="28"/>
        </w:rPr>
        <w:t>Срок и порядок регистрации заявления о предоставлении государственной услуги</w:t>
      </w:r>
      <w:r w:rsidR="00896614">
        <w:rPr>
          <w:b/>
          <w:sz w:val="28"/>
          <w:szCs w:val="28"/>
        </w:rPr>
        <w:t>, в том числе в электронной форме</w:t>
      </w:r>
    </w:p>
    <w:p w:rsidR="00C2704F" w:rsidRPr="00CF77CB" w:rsidRDefault="00C2704F" w:rsidP="00883B12">
      <w:pPr>
        <w:pStyle w:val="aa"/>
        <w:suppressAutoHyphens/>
        <w:autoSpaceDE w:val="0"/>
        <w:autoSpaceDN w:val="0"/>
        <w:adjustRightInd w:val="0"/>
        <w:spacing w:after="480"/>
        <w:ind w:left="1418" w:hanging="709"/>
        <w:contextualSpacing/>
        <w:outlineLvl w:val="0"/>
        <w:rPr>
          <w:b/>
          <w:color w:val="FF0000"/>
          <w:sz w:val="28"/>
          <w:szCs w:val="28"/>
        </w:rPr>
      </w:pPr>
    </w:p>
    <w:p w:rsidR="00C2704F" w:rsidRDefault="00C2704F" w:rsidP="00C2704F">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2.12.1. Регистрация заявления о предоставлении государственной услуги осуществляется министерством в день подачи заявления.</w:t>
      </w:r>
    </w:p>
    <w:p w:rsidR="00C2704F" w:rsidRDefault="00C2704F" w:rsidP="00C2704F">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2.12.2. Датой подачи заявления, направленного почтовой корреспонденцией, в форме электронного документа, в том числе с использованием Единого п</w:t>
      </w:r>
      <w:r w:rsidR="002204FC">
        <w:rPr>
          <w:sz w:val="28"/>
          <w:szCs w:val="28"/>
        </w:rPr>
        <w:t>ортала и Регионального портала</w:t>
      </w:r>
      <w:r w:rsidR="00883B12">
        <w:rPr>
          <w:sz w:val="28"/>
          <w:szCs w:val="28"/>
        </w:rPr>
        <w:t>,</w:t>
      </w:r>
      <w:r w:rsidR="002204FC">
        <w:rPr>
          <w:sz w:val="28"/>
          <w:szCs w:val="28"/>
        </w:rPr>
        <w:t xml:space="preserve"> </w:t>
      </w:r>
      <w:r>
        <w:rPr>
          <w:sz w:val="28"/>
          <w:szCs w:val="28"/>
        </w:rPr>
        <w:t>считается день поступления заявления в министерство.</w:t>
      </w:r>
    </w:p>
    <w:p w:rsidR="00C2704F" w:rsidRDefault="00C2704F" w:rsidP="00DA1B74">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2.12.3. З</w:t>
      </w:r>
      <w:r w:rsidRPr="0029369C">
        <w:rPr>
          <w:sz w:val="28"/>
          <w:szCs w:val="28"/>
        </w:rPr>
        <w:t>аявлени</w:t>
      </w:r>
      <w:r>
        <w:rPr>
          <w:sz w:val="28"/>
          <w:szCs w:val="28"/>
        </w:rPr>
        <w:t xml:space="preserve">е, поступившее в министерство в нерабочее время, регистрируется в первый рабочий день, следующий за днем </w:t>
      </w:r>
      <w:r w:rsidR="00DA1B74">
        <w:rPr>
          <w:sz w:val="28"/>
          <w:szCs w:val="28"/>
        </w:rPr>
        <w:t>его</w:t>
      </w:r>
      <w:r>
        <w:rPr>
          <w:sz w:val="28"/>
          <w:szCs w:val="28"/>
        </w:rPr>
        <w:t xml:space="preserve"> поступления.</w:t>
      </w:r>
    </w:p>
    <w:p w:rsidR="00BB02A8" w:rsidRDefault="00BB02A8" w:rsidP="00DA1B74">
      <w:pPr>
        <w:pStyle w:val="aa"/>
        <w:suppressAutoHyphens/>
        <w:autoSpaceDE w:val="0"/>
        <w:autoSpaceDN w:val="0"/>
        <w:adjustRightInd w:val="0"/>
        <w:spacing w:after="0" w:line="360" w:lineRule="auto"/>
        <w:ind w:left="0" w:firstLine="709"/>
        <w:contextualSpacing/>
        <w:jc w:val="both"/>
        <w:outlineLvl w:val="0"/>
        <w:rPr>
          <w:sz w:val="28"/>
          <w:szCs w:val="28"/>
        </w:rPr>
      </w:pPr>
    </w:p>
    <w:p w:rsidR="00C2704F" w:rsidRDefault="00E208E3" w:rsidP="00E208E3">
      <w:pPr>
        <w:pStyle w:val="aa"/>
        <w:suppressAutoHyphens/>
        <w:autoSpaceDE w:val="0"/>
        <w:autoSpaceDN w:val="0"/>
        <w:adjustRightInd w:val="0"/>
        <w:spacing w:after="0"/>
        <w:ind w:left="1418" w:hanging="709"/>
        <w:contextualSpacing/>
        <w:jc w:val="both"/>
        <w:outlineLvl w:val="0"/>
        <w:rPr>
          <w:b/>
          <w:sz w:val="28"/>
          <w:szCs w:val="28"/>
        </w:rPr>
      </w:pPr>
      <w:r>
        <w:rPr>
          <w:b/>
          <w:sz w:val="28"/>
          <w:szCs w:val="28"/>
        </w:rPr>
        <w:t>2.13. </w:t>
      </w:r>
      <w:r w:rsidR="00C2704F" w:rsidRPr="005359DC">
        <w:rPr>
          <w:b/>
          <w:sz w:val="28"/>
          <w:szCs w:val="28"/>
        </w:rPr>
        <w:t>Требования к помещениям министерства, в которых предоставляется государственная услуга</w:t>
      </w:r>
    </w:p>
    <w:p w:rsidR="00C2704F" w:rsidRPr="005359DC" w:rsidRDefault="00C2704F" w:rsidP="00C2704F">
      <w:pPr>
        <w:pStyle w:val="aa"/>
        <w:suppressAutoHyphens/>
        <w:autoSpaceDE w:val="0"/>
        <w:autoSpaceDN w:val="0"/>
        <w:adjustRightInd w:val="0"/>
        <w:spacing w:after="0"/>
        <w:ind w:left="1418" w:hanging="709"/>
        <w:contextualSpacing/>
        <w:outlineLvl w:val="0"/>
        <w:rPr>
          <w:b/>
          <w:sz w:val="28"/>
          <w:szCs w:val="28"/>
        </w:rPr>
      </w:pPr>
    </w:p>
    <w:p w:rsidR="00C2704F" w:rsidRPr="00127207" w:rsidRDefault="00C2704F" w:rsidP="00C2704F">
      <w:pPr>
        <w:autoSpaceDE w:val="0"/>
        <w:autoSpaceDN w:val="0"/>
        <w:adjustRightInd w:val="0"/>
        <w:spacing w:line="360" w:lineRule="auto"/>
        <w:ind w:firstLine="709"/>
        <w:contextualSpacing/>
        <w:jc w:val="both"/>
        <w:rPr>
          <w:color w:val="000000" w:themeColor="text1"/>
          <w:sz w:val="28"/>
          <w:szCs w:val="28"/>
        </w:rPr>
      </w:pPr>
      <w:r w:rsidRPr="00127207">
        <w:rPr>
          <w:sz w:val="28"/>
          <w:szCs w:val="28"/>
        </w:rPr>
        <w:t>Центральный вход в министерство оборуд</w:t>
      </w:r>
      <w:r w:rsidR="00EA3C5C">
        <w:rPr>
          <w:sz w:val="28"/>
          <w:szCs w:val="28"/>
        </w:rPr>
        <w:t>уется</w:t>
      </w:r>
      <w:r w:rsidRPr="00127207">
        <w:rPr>
          <w:sz w:val="28"/>
          <w:szCs w:val="28"/>
        </w:rPr>
        <w:t xml:space="preserve"> информационной табличкой, содержащей наименование органа</w:t>
      </w:r>
      <w:r w:rsidR="00EA3C5C">
        <w:rPr>
          <w:sz w:val="28"/>
          <w:szCs w:val="28"/>
        </w:rPr>
        <w:t xml:space="preserve"> исполнительной власти.</w:t>
      </w:r>
    </w:p>
    <w:p w:rsidR="00C2704F" w:rsidRPr="00127207" w:rsidRDefault="00C2704F" w:rsidP="00C2704F">
      <w:pPr>
        <w:autoSpaceDE w:val="0"/>
        <w:autoSpaceDN w:val="0"/>
        <w:adjustRightInd w:val="0"/>
        <w:spacing w:line="360" w:lineRule="auto"/>
        <w:ind w:firstLine="709"/>
        <w:contextualSpacing/>
        <w:jc w:val="both"/>
        <w:rPr>
          <w:color w:val="000000" w:themeColor="text1"/>
          <w:sz w:val="28"/>
          <w:szCs w:val="28"/>
        </w:rPr>
      </w:pPr>
      <w:r w:rsidRPr="00127207">
        <w:rPr>
          <w:color w:val="000000" w:themeColor="text1"/>
          <w:sz w:val="28"/>
          <w:szCs w:val="28"/>
        </w:rPr>
        <w:lastRenderedPageBreak/>
        <w:t>Зал ожидания оборудуется информационными стенда</w:t>
      </w:r>
      <w:r w:rsidR="00EA3C5C">
        <w:rPr>
          <w:color w:val="000000" w:themeColor="text1"/>
          <w:sz w:val="28"/>
          <w:szCs w:val="28"/>
        </w:rPr>
        <w:t>ми с образцами заполнения заявления</w:t>
      </w:r>
      <w:r w:rsidRPr="00127207">
        <w:rPr>
          <w:color w:val="000000" w:themeColor="text1"/>
          <w:sz w:val="28"/>
          <w:szCs w:val="28"/>
        </w:rPr>
        <w:t xml:space="preserve"> о предоставлении государственной услуги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определяется исходя из фактической нагрузки </w:t>
      </w:r>
      <w:r>
        <w:rPr>
          <w:color w:val="000000" w:themeColor="text1"/>
          <w:sz w:val="28"/>
          <w:szCs w:val="28"/>
        </w:rPr>
        <w:t>и </w:t>
      </w:r>
      <w:r w:rsidRPr="00127207">
        <w:rPr>
          <w:color w:val="000000" w:themeColor="text1"/>
          <w:sz w:val="28"/>
          <w:szCs w:val="28"/>
        </w:rPr>
        <w:t>возможностей для их размещения в здании.</w:t>
      </w:r>
    </w:p>
    <w:p w:rsidR="00C2704F" w:rsidRPr="00127207" w:rsidRDefault="00C2704F" w:rsidP="00C2704F">
      <w:pPr>
        <w:pStyle w:val="ConsPlusNormal"/>
        <w:spacing w:line="360" w:lineRule="auto"/>
        <w:ind w:firstLine="709"/>
        <w:contextualSpacing/>
        <w:jc w:val="both"/>
        <w:rPr>
          <w:rFonts w:ascii="Times New Roman" w:hAnsi="Times New Roman" w:cs="Times New Roman"/>
          <w:sz w:val="28"/>
          <w:szCs w:val="28"/>
        </w:rPr>
      </w:pPr>
      <w:r w:rsidRPr="00127207">
        <w:rPr>
          <w:rFonts w:ascii="Times New Roman" w:hAnsi="Times New Roman" w:cs="Times New Roman"/>
          <w:sz w:val="28"/>
          <w:szCs w:val="28"/>
        </w:rPr>
        <w:t>Рабочее место ответственного должностного лица министерства оснащено настольной табличкой с указанием фамилии, имени, отчества</w:t>
      </w:r>
      <w:r>
        <w:rPr>
          <w:rFonts w:ascii="Times New Roman" w:hAnsi="Times New Roman" w:cs="Times New Roman"/>
          <w:sz w:val="28"/>
          <w:szCs w:val="28"/>
        </w:rPr>
        <w:t xml:space="preserve"> и </w:t>
      </w:r>
      <w:r w:rsidRPr="00127207">
        <w:rPr>
          <w:rFonts w:ascii="Times New Roman" w:hAnsi="Times New Roman" w:cs="Times New Roman"/>
          <w:sz w:val="28"/>
          <w:szCs w:val="28"/>
        </w:rPr>
        <w:t>должности.</w:t>
      </w:r>
    </w:p>
    <w:p w:rsidR="00C2704F" w:rsidRPr="00127207" w:rsidRDefault="00C2704F" w:rsidP="00C2704F">
      <w:pPr>
        <w:pStyle w:val="ConsPlusNormal"/>
        <w:spacing w:line="360" w:lineRule="auto"/>
        <w:ind w:firstLine="709"/>
        <w:contextualSpacing/>
        <w:jc w:val="both"/>
        <w:rPr>
          <w:rFonts w:ascii="Times New Roman" w:hAnsi="Times New Roman" w:cs="Times New Roman"/>
          <w:sz w:val="28"/>
          <w:szCs w:val="28"/>
        </w:rPr>
      </w:pPr>
      <w:r w:rsidRPr="00127207">
        <w:rPr>
          <w:rFonts w:ascii="Times New Roman" w:hAnsi="Times New Roman" w:cs="Times New Roman"/>
          <w:sz w:val="28"/>
          <w:szCs w:val="28"/>
        </w:rPr>
        <w:t xml:space="preserve">Текстовая информация, размещаемая на информационном стенде </w:t>
      </w:r>
      <w:r>
        <w:rPr>
          <w:rFonts w:ascii="Times New Roman" w:hAnsi="Times New Roman" w:cs="Times New Roman"/>
          <w:sz w:val="28"/>
          <w:szCs w:val="28"/>
        </w:rPr>
        <w:t>в </w:t>
      </w:r>
      <w:r w:rsidRPr="00127207">
        <w:rPr>
          <w:rFonts w:ascii="Times New Roman" w:hAnsi="Times New Roman" w:cs="Times New Roman"/>
          <w:sz w:val="28"/>
          <w:szCs w:val="28"/>
        </w:rPr>
        <w:t>коридоре министерства, оформляется в форме буклета.</w:t>
      </w:r>
    </w:p>
    <w:p w:rsidR="00C2704F" w:rsidRPr="00127207" w:rsidRDefault="00C2704F" w:rsidP="00C2704F">
      <w:pPr>
        <w:pStyle w:val="ConsPlusNormal"/>
        <w:spacing w:line="360" w:lineRule="auto"/>
        <w:ind w:firstLine="709"/>
        <w:contextualSpacing/>
        <w:jc w:val="both"/>
        <w:rPr>
          <w:rFonts w:ascii="Times New Roman" w:hAnsi="Times New Roman" w:cs="Times New Roman"/>
          <w:sz w:val="28"/>
          <w:szCs w:val="28"/>
        </w:rPr>
      </w:pPr>
      <w:r w:rsidRPr="00127207">
        <w:rPr>
          <w:rFonts w:ascii="Times New Roman" w:hAnsi="Times New Roman" w:cs="Times New Roman"/>
          <w:color w:val="000000" w:themeColor="text1"/>
          <w:sz w:val="28"/>
          <w:szCs w:val="28"/>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осуществляется:</w:t>
      </w:r>
    </w:p>
    <w:p w:rsidR="00C2704F" w:rsidRPr="00127207" w:rsidRDefault="00C2704F" w:rsidP="00C2704F">
      <w:pPr>
        <w:autoSpaceDE w:val="0"/>
        <w:autoSpaceDN w:val="0"/>
        <w:adjustRightInd w:val="0"/>
        <w:spacing w:line="360" w:lineRule="auto"/>
        <w:ind w:firstLine="709"/>
        <w:contextualSpacing/>
        <w:jc w:val="both"/>
        <w:rPr>
          <w:color w:val="000000" w:themeColor="text1"/>
          <w:sz w:val="28"/>
          <w:szCs w:val="28"/>
        </w:rPr>
      </w:pPr>
      <w:r w:rsidRPr="00127207">
        <w:rPr>
          <w:color w:val="000000" w:themeColor="text1"/>
          <w:sz w:val="28"/>
          <w:szCs w:val="28"/>
        </w:rPr>
        <w:t xml:space="preserve">оборудование помещения пандусами, специальными ограждениями </w:t>
      </w:r>
      <w:r>
        <w:rPr>
          <w:color w:val="000000" w:themeColor="text1"/>
          <w:sz w:val="28"/>
          <w:szCs w:val="28"/>
        </w:rPr>
        <w:t>и </w:t>
      </w:r>
      <w:r w:rsidRPr="00127207">
        <w:rPr>
          <w:color w:val="000000" w:themeColor="text1"/>
          <w:sz w:val="28"/>
          <w:szCs w:val="28"/>
        </w:rPr>
        <w:t xml:space="preserve">перилами, обеспечивающими беспрепятственный вход, передвижение </w:t>
      </w:r>
      <w:r>
        <w:rPr>
          <w:color w:val="000000" w:themeColor="text1"/>
          <w:sz w:val="28"/>
          <w:szCs w:val="28"/>
        </w:rPr>
        <w:t>и </w:t>
      </w:r>
      <w:r w:rsidRPr="00127207">
        <w:rPr>
          <w:color w:val="000000" w:themeColor="text1"/>
          <w:sz w:val="28"/>
          <w:szCs w:val="28"/>
        </w:rPr>
        <w:t>разворот инвалидных колясок;</w:t>
      </w:r>
    </w:p>
    <w:p w:rsidR="00C2704F" w:rsidRPr="00127207" w:rsidRDefault="00C2704F" w:rsidP="00C2704F">
      <w:pPr>
        <w:autoSpaceDE w:val="0"/>
        <w:autoSpaceDN w:val="0"/>
        <w:adjustRightInd w:val="0"/>
        <w:spacing w:line="360" w:lineRule="auto"/>
        <w:ind w:firstLine="709"/>
        <w:contextualSpacing/>
        <w:jc w:val="both"/>
        <w:rPr>
          <w:color w:val="000000" w:themeColor="text1"/>
          <w:sz w:val="28"/>
          <w:szCs w:val="28"/>
        </w:rPr>
      </w:pPr>
      <w:r w:rsidRPr="00127207">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C2704F" w:rsidRPr="00127207" w:rsidRDefault="00C2704F" w:rsidP="00C2704F">
      <w:pPr>
        <w:autoSpaceDE w:val="0"/>
        <w:autoSpaceDN w:val="0"/>
        <w:adjustRightInd w:val="0"/>
        <w:spacing w:line="360" w:lineRule="auto"/>
        <w:ind w:firstLine="709"/>
        <w:contextualSpacing/>
        <w:jc w:val="both"/>
        <w:rPr>
          <w:color w:val="000000" w:themeColor="text1"/>
          <w:sz w:val="28"/>
          <w:szCs w:val="28"/>
        </w:rPr>
      </w:pPr>
      <w:r w:rsidRPr="00127207">
        <w:rPr>
          <w:color w:val="000000" w:themeColor="text1"/>
          <w:sz w:val="28"/>
          <w:szCs w:val="28"/>
        </w:rPr>
        <w:t>надлежащее размещение оборудования и носителей информации, необходимых для обеспечения беспрепятстве</w:t>
      </w:r>
      <w:r w:rsidR="00E71D5E">
        <w:rPr>
          <w:color w:val="000000" w:themeColor="text1"/>
          <w:sz w:val="28"/>
          <w:szCs w:val="28"/>
        </w:rPr>
        <w:t>нного доступа к помещениям, где </w:t>
      </w:r>
      <w:r w:rsidRPr="00127207">
        <w:rPr>
          <w:color w:val="000000" w:themeColor="text1"/>
          <w:sz w:val="28"/>
          <w:szCs w:val="28"/>
        </w:rPr>
        <w:t>предоставляется государственная услуга, с учетом ограничений жизнедеятельности</w:t>
      </w:r>
      <w:r w:rsidR="00A603B6">
        <w:rPr>
          <w:color w:val="000000" w:themeColor="text1"/>
          <w:sz w:val="28"/>
          <w:szCs w:val="28"/>
        </w:rPr>
        <w:t xml:space="preserve"> инвалидов</w:t>
      </w:r>
      <w:r w:rsidRPr="00127207">
        <w:rPr>
          <w:color w:val="000000" w:themeColor="text1"/>
          <w:sz w:val="28"/>
          <w:szCs w:val="28"/>
        </w:rPr>
        <w:t>;</w:t>
      </w:r>
    </w:p>
    <w:p w:rsidR="00C2704F" w:rsidRDefault="00C2704F" w:rsidP="00C2704F">
      <w:pPr>
        <w:autoSpaceDE w:val="0"/>
        <w:autoSpaceDN w:val="0"/>
        <w:adjustRightInd w:val="0"/>
        <w:spacing w:line="360" w:lineRule="auto"/>
        <w:ind w:firstLine="709"/>
        <w:contextualSpacing/>
        <w:jc w:val="both"/>
        <w:rPr>
          <w:color w:val="000000" w:themeColor="text1"/>
          <w:sz w:val="28"/>
          <w:szCs w:val="28"/>
        </w:rPr>
      </w:pPr>
      <w:r w:rsidRPr="00127207">
        <w:rPr>
          <w:color w:val="000000" w:themeColor="text1"/>
          <w:sz w:val="28"/>
          <w:szCs w:val="28"/>
        </w:rPr>
        <w:t>допуск в помещения, где предоставляется государственная услуга,</w:t>
      </w:r>
      <w:r>
        <w:rPr>
          <w:color w:val="000000" w:themeColor="text1"/>
          <w:sz w:val="28"/>
          <w:szCs w:val="28"/>
        </w:rPr>
        <w:t xml:space="preserve"> </w:t>
      </w:r>
      <w:r w:rsidRPr="00127207">
        <w:rPr>
          <w:color w:val="000000" w:themeColor="text1"/>
          <w:sz w:val="28"/>
          <w:szCs w:val="28"/>
        </w:rPr>
        <w:t>собаки-проводника;</w:t>
      </w:r>
    </w:p>
    <w:p w:rsidR="00C2704F" w:rsidRDefault="00C2704F" w:rsidP="00C2704F">
      <w:pPr>
        <w:autoSpaceDE w:val="0"/>
        <w:autoSpaceDN w:val="0"/>
        <w:adjustRightInd w:val="0"/>
        <w:spacing w:line="360" w:lineRule="auto"/>
        <w:ind w:firstLine="709"/>
        <w:contextualSpacing/>
        <w:jc w:val="both"/>
        <w:rPr>
          <w:color w:val="000000" w:themeColor="text1"/>
          <w:sz w:val="28"/>
          <w:szCs w:val="28"/>
        </w:rPr>
      </w:pPr>
      <w:r w:rsidRPr="00127207">
        <w:rPr>
          <w:color w:val="000000" w:themeColor="text1"/>
          <w:sz w:val="28"/>
          <w:szCs w:val="28"/>
        </w:rPr>
        <w:t xml:space="preserve">оказание помощи </w:t>
      </w:r>
      <w:r w:rsidR="00A603B6">
        <w:rPr>
          <w:color w:val="000000" w:themeColor="text1"/>
          <w:sz w:val="28"/>
          <w:szCs w:val="28"/>
        </w:rPr>
        <w:t xml:space="preserve">инвалидам </w:t>
      </w:r>
      <w:r w:rsidRPr="00127207">
        <w:rPr>
          <w:color w:val="000000" w:themeColor="text1"/>
          <w:sz w:val="28"/>
          <w:szCs w:val="28"/>
        </w:rPr>
        <w:t>в преодолении барьеров, мешающих получению государственной услуги наравне с другими лицами.</w:t>
      </w:r>
    </w:p>
    <w:p w:rsidR="009E164B" w:rsidRDefault="009E164B" w:rsidP="008818C3">
      <w:pPr>
        <w:widowControl w:val="0"/>
        <w:spacing w:line="360" w:lineRule="auto"/>
        <w:ind w:firstLine="720"/>
        <w:jc w:val="both"/>
        <w:rPr>
          <w:sz w:val="28"/>
          <w:szCs w:val="28"/>
          <w:highlight w:val="yellow"/>
        </w:rPr>
      </w:pPr>
      <w:bookmarkStart w:id="10" w:name="sub_215"/>
      <w:bookmarkEnd w:id="9"/>
    </w:p>
    <w:p w:rsidR="00957FB9" w:rsidRPr="005359DC" w:rsidRDefault="00957FB9" w:rsidP="00957FB9">
      <w:pPr>
        <w:pStyle w:val="aa"/>
        <w:suppressAutoHyphens/>
        <w:autoSpaceDE w:val="0"/>
        <w:autoSpaceDN w:val="0"/>
        <w:adjustRightInd w:val="0"/>
        <w:spacing w:after="480"/>
        <w:ind w:left="0" w:firstLine="709"/>
        <w:contextualSpacing/>
        <w:outlineLvl w:val="0"/>
        <w:rPr>
          <w:b/>
          <w:sz w:val="28"/>
          <w:szCs w:val="28"/>
        </w:rPr>
      </w:pPr>
      <w:r w:rsidRPr="005359DC">
        <w:rPr>
          <w:b/>
          <w:sz w:val="28"/>
          <w:szCs w:val="28"/>
        </w:rPr>
        <w:t>2.14. Показатели доступности и качества государственной услуги</w:t>
      </w:r>
    </w:p>
    <w:p w:rsidR="00957FB9" w:rsidRPr="00D870B0" w:rsidRDefault="00957FB9" w:rsidP="00B26396">
      <w:pPr>
        <w:pStyle w:val="aa"/>
        <w:suppressAutoHyphens/>
        <w:autoSpaceDE w:val="0"/>
        <w:autoSpaceDN w:val="0"/>
        <w:adjustRightInd w:val="0"/>
        <w:spacing w:after="480" w:line="360" w:lineRule="auto"/>
        <w:ind w:left="0" w:firstLine="709"/>
        <w:contextualSpacing/>
        <w:outlineLvl w:val="0"/>
        <w:rPr>
          <w:b/>
          <w:color w:val="FF0000"/>
          <w:sz w:val="28"/>
          <w:szCs w:val="28"/>
        </w:rPr>
      </w:pPr>
    </w:p>
    <w:p w:rsidR="00957FB9" w:rsidRDefault="00957FB9" w:rsidP="00B26396">
      <w:pPr>
        <w:pStyle w:val="aa"/>
        <w:suppressAutoHyphens/>
        <w:autoSpaceDE w:val="0"/>
        <w:autoSpaceDN w:val="0"/>
        <w:adjustRightInd w:val="0"/>
        <w:spacing w:after="0" w:line="360" w:lineRule="auto"/>
        <w:ind w:left="0" w:firstLine="709"/>
        <w:contextualSpacing/>
        <w:jc w:val="both"/>
        <w:outlineLvl w:val="0"/>
        <w:rPr>
          <w:sz w:val="28"/>
          <w:szCs w:val="28"/>
        </w:rPr>
      </w:pPr>
      <w:r w:rsidRPr="004C5445">
        <w:rPr>
          <w:sz w:val="28"/>
          <w:szCs w:val="28"/>
        </w:rPr>
        <w:t>2.14.</w:t>
      </w:r>
      <w:r>
        <w:rPr>
          <w:sz w:val="28"/>
          <w:szCs w:val="28"/>
        </w:rPr>
        <w:t>1</w:t>
      </w:r>
      <w:r w:rsidRPr="004C5445">
        <w:rPr>
          <w:sz w:val="28"/>
          <w:szCs w:val="28"/>
        </w:rPr>
        <w:t>. Оценка качества государственной услуги осуществля</w:t>
      </w:r>
      <w:r>
        <w:rPr>
          <w:sz w:val="28"/>
          <w:szCs w:val="28"/>
        </w:rPr>
        <w:t>ется по </w:t>
      </w:r>
      <w:r w:rsidRPr="004C5445">
        <w:rPr>
          <w:sz w:val="28"/>
          <w:szCs w:val="28"/>
        </w:rPr>
        <w:t>следующим показателям:</w:t>
      </w:r>
    </w:p>
    <w:p w:rsidR="00957FB9" w:rsidRDefault="00957FB9" w:rsidP="00957FB9">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отсутстви</w:t>
      </w:r>
      <w:r w:rsidR="00883B12">
        <w:rPr>
          <w:sz w:val="28"/>
          <w:szCs w:val="28"/>
        </w:rPr>
        <w:t>ю</w:t>
      </w:r>
      <w:r>
        <w:rPr>
          <w:sz w:val="28"/>
          <w:szCs w:val="28"/>
        </w:rPr>
        <w:t xml:space="preserve"> жалоб на решения и действия (бездействия) министерства и его должностных лиц при предоставлении государственной услуги;</w:t>
      </w:r>
    </w:p>
    <w:p w:rsidR="00957FB9" w:rsidRDefault="00957FB9" w:rsidP="00957FB9">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отсутстви</w:t>
      </w:r>
      <w:r w:rsidR="00883B12">
        <w:rPr>
          <w:sz w:val="28"/>
          <w:szCs w:val="28"/>
        </w:rPr>
        <w:t>ю</w:t>
      </w:r>
      <w:r>
        <w:rPr>
          <w:sz w:val="28"/>
          <w:szCs w:val="28"/>
        </w:rPr>
        <w:t xml:space="preserve"> обращений заявителей в суд за защитой нарушенных прав при предоставлении государственной услуги;</w:t>
      </w:r>
    </w:p>
    <w:p w:rsidR="00957FB9" w:rsidRDefault="00957FB9" w:rsidP="00957FB9">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отсутстви</w:t>
      </w:r>
      <w:r w:rsidR="00883B12">
        <w:rPr>
          <w:sz w:val="28"/>
          <w:szCs w:val="28"/>
        </w:rPr>
        <w:t>ю</w:t>
      </w:r>
      <w:r>
        <w:rPr>
          <w:sz w:val="28"/>
          <w:szCs w:val="28"/>
        </w:rPr>
        <w:t xml:space="preserve"> выявленных нарушений при предоставлении государственной услуги;</w:t>
      </w:r>
    </w:p>
    <w:p w:rsidR="00957FB9" w:rsidRDefault="00957FB9" w:rsidP="00957FB9">
      <w:pPr>
        <w:pStyle w:val="ConsPlusNormal"/>
        <w:spacing w:line="360" w:lineRule="auto"/>
        <w:ind w:firstLine="709"/>
        <w:contextualSpacing/>
        <w:jc w:val="both"/>
        <w:rPr>
          <w:rFonts w:ascii="Times New Roman" w:hAnsi="Times New Roman" w:cs="Times New Roman"/>
          <w:sz w:val="28"/>
          <w:szCs w:val="28"/>
        </w:rPr>
      </w:pPr>
      <w:r w:rsidRPr="004C5445">
        <w:rPr>
          <w:rFonts w:ascii="Times New Roman" w:hAnsi="Times New Roman" w:cs="Times New Roman"/>
          <w:sz w:val="28"/>
          <w:szCs w:val="28"/>
        </w:rPr>
        <w:t>своевременност</w:t>
      </w:r>
      <w:r w:rsidR="00883B12">
        <w:rPr>
          <w:rFonts w:ascii="Times New Roman" w:hAnsi="Times New Roman" w:cs="Times New Roman"/>
          <w:sz w:val="28"/>
          <w:szCs w:val="28"/>
        </w:rPr>
        <w:t>и</w:t>
      </w:r>
      <w:r w:rsidRPr="004C5445">
        <w:rPr>
          <w:rFonts w:ascii="Times New Roman" w:hAnsi="Times New Roman" w:cs="Times New Roman"/>
          <w:sz w:val="28"/>
          <w:szCs w:val="28"/>
        </w:rPr>
        <w:t xml:space="preserve"> предоставления государственной услуги в соответствии со стандартом ее предоставления, установленным </w:t>
      </w:r>
      <w:r>
        <w:rPr>
          <w:rFonts w:ascii="Times New Roman" w:hAnsi="Times New Roman" w:cs="Times New Roman"/>
          <w:sz w:val="28"/>
          <w:szCs w:val="28"/>
        </w:rPr>
        <w:t xml:space="preserve">настоящим </w:t>
      </w:r>
      <w:r w:rsidRPr="004C5445">
        <w:rPr>
          <w:rFonts w:ascii="Times New Roman" w:hAnsi="Times New Roman" w:cs="Times New Roman"/>
          <w:sz w:val="28"/>
          <w:szCs w:val="28"/>
        </w:rPr>
        <w:t>Административным регламентом.</w:t>
      </w:r>
    </w:p>
    <w:p w:rsidR="00957FB9" w:rsidRDefault="00957FB9" w:rsidP="00957FB9">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2.14.2. Заявитель вправе при предоставлении государственной услуги взаимодействовать со специалистом, ответственным за предоставление государственной услуги, неограниченное количество раз. Продолжительность каждого такого взаимодействия не может превышать </w:t>
      </w:r>
      <w:r w:rsidR="00454E61">
        <w:rPr>
          <w:sz w:val="28"/>
          <w:szCs w:val="28"/>
        </w:rPr>
        <w:t>30</w:t>
      </w:r>
      <w:r>
        <w:rPr>
          <w:sz w:val="28"/>
          <w:szCs w:val="28"/>
        </w:rPr>
        <w:t xml:space="preserve"> минут.</w:t>
      </w:r>
    </w:p>
    <w:p w:rsidR="00957FB9" w:rsidRDefault="00957FB9" w:rsidP="00957FB9">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2.14.3. Заявители имеют возможность получения информации о ходе предоставления государственной услуги.</w:t>
      </w:r>
    </w:p>
    <w:p w:rsidR="00957FB9" w:rsidRPr="0030765A" w:rsidRDefault="00957FB9" w:rsidP="00957FB9">
      <w:pPr>
        <w:pStyle w:val="aa"/>
        <w:suppressAutoHyphens/>
        <w:autoSpaceDE w:val="0"/>
        <w:autoSpaceDN w:val="0"/>
        <w:adjustRightInd w:val="0"/>
        <w:spacing w:after="0" w:line="360" w:lineRule="auto"/>
        <w:ind w:left="0" w:firstLine="709"/>
        <w:contextualSpacing/>
        <w:jc w:val="both"/>
        <w:outlineLvl w:val="0"/>
        <w:rPr>
          <w:sz w:val="28"/>
          <w:szCs w:val="28"/>
        </w:rPr>
      </w:pPr>
      <w:r w:rsidRPr="0030765A">
        <w:rPr>
          <w:sz w:val="28"/>
          <w:szCs w:val="28"/>
        </w:rPr>
        <w:t xml:space="preserve">Заявителям, подавшим заявление с использованием </w:t>
      </w:r>
      <w:r>
        <w:rPr>
          <w:sz w:val="28"/>
          <w:szCs w:val="28"/>
        </w:rPr>
        <w:t>Единого портала и Регионального портала</w:t>
      </w:r>
      <w:r w:rsidRPr="0030765A">
        <w:rPr>
          <w:sz w:val="28"/>
          <w:szCs w:val="28"/>
        </w:rPr>
        <w:t xml:space="preserve">, обеспечивается возможность осуществлять мониторинг хода предоставления государственной услуги с использованием </w:t>
      </w:r>
      <w:r>
        <w:rPr>
          <w:sz w:val="28"/>
          <w:szCs w:val="28"/>
        </w:rPr>
        <w:t>указанных</w:t>
      </w:r>
      <w:r w:rsidRPr="0030765A">
        <w:rPr>
          <w:sz w:val="28"/>
          <w:szCs w:val="28"/>
        </w:rPr>
        <w:t xml:space="preserve"> систем.</w:t>
      </w:r>
    </w:p>
    <w:p w:rsidR="00957FB9" w:rsidRDefault="00957FB9" w:rsidP="00957FB9">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2.14.4. Предоставление </w:t>
      </w:r>
      <w:r w:rsidR="00867D18">
        <w:rPr>
          <w:sz w:val="28"/>
          <w:szCs w:val="28"/>
        </w:rPr>
        <w:t>государственной</w:t>
      </w:r>
      <w:r>
        <w:rPr>
          <w:sz w:val="28"/>
          <w:szCs w:val="28"/>
        </w:rPr>
        <w:t xml:space="preserve"> услуги </w:t>
      </w:r>
      <w:r w:rsidR="00867D18">
        <w:rPr>
          <w:sz w:val="28"/>
          <w:szCs w:val="28"/>
        </w:rPr>
        <w:t>через МФЦ не </w:t>
      </w:r>
      <w:r>
        <w:rPr>
          <w:sz w:val="28"/>
          <w:szCs w:val="28"/>
        </w:rPr>
        <w:t>осуществляется</w:t>
      </w:r>
      <w:r w:rsidR="00867D18">
        <w:rPr>
          <w:sz w:val="28"/>
          <w:szCs w:val="28"/>
        </w:rPr>
        <w:t>.</w:t>
      </w:r>
    </w:p>
    <w:p w:rsidR="00957FB9" w:rsidRDefault="00957FB9" w:rsidP="00226A40">
      <w:pPr>
        <w:autoSpaceDE w:val="0"/>
        <w:autoSpaceDN w:val="0"/>
        <w:adjustRightInd w:val="0"/>
        <w:spacing w:line="360" w:lineRule="auto"/>
        <w:ind w:firstLine="709"/>
        <w:contextualSpacing/>
        <w:jc w:val="both"/>
        <w:rPr>
          <w:color w:val="000000" w:themeColor="text1"/>
          <w:sz w:val="28"/>
          <w:szCs w:val="28"/>
        </w:rPr>
      </w:pPr>
      <w:r>
        <w:rPr>
          <w:color w:val="000000" w:themeColor="text1"/>
          <w:sz w:val="28"/>
          <w:szCs w:val="28"/>
        </w:rPr>
        <w:t xml:space="preserve">2.14.5. </w:t>
      </w:r>
      <w:r w:rsidRPr="004C5445">
        <w:rPr>
          <w:color w:val="000000" w:themeColor="text1"/>
          <w:sz w:val="28"/>
          <w:szCs w:val="28"/>
        </w:rPr>
        <w:t xml:space="preserve">Государственная услуга не предоставляется </w:t>
      </w:r>
      <w:r>
        <w:rPr>
          <w:color w:val="000000" w:themeColor="text1"/>
          <w:sz w:val="28"/>
          <w:szCs w:val="28"/>
        </w:rPr>
        <w:t>по </w:t>
      </w:r>
      <w:r w:rsidRPr="004C5445">
        <w:rPr>
          <w:color w:val="000000" w:themeColor="text1"/>
          <w:sz w:val="28"/>
          <w:szCs w:val="28"/>
        </w:rPr>
        <w:t>экстерриториальному принципу.</w:t>
      </w:r>
    </w:p>
    <w:p w:rsidR="00226A40" w:rsidRDefault="00226A40" w:rsidP="00226A40">
      <w:pPr>
        <w:autoSpaceDE w:val="0"/>
        <w:autoSpaceDN w:val="0"/>
        <w:adjustRightInd w:val="0"/>
        <w:ind w:firstLine="709"/>
        <w:contextualSpacing/>
        <w:jc w:val="both"/>
        <w:rPr>
          <w:color w:val="000000" w:themeColor="text1"/>
          <w:sz w:val="28"/>
          <w:szCs w:val="28"/>
        </w:rPr>
      </w:pPr>
    </w:p>
    <w:p w:rsidR="00E44040" w:rsidRDefault="00E44040" w:rsidP="00740C9F">
      <w:pPr>
        <w:pStyle w:val="aa"/>
        <w:suppressAutoHyphens/>
        <w:autoSpaceDE w:val="0"/>
        <w:autoSpaceDN w:val="0"/>
        <w:adjustRightInd w:val="0"/>
        <w:spacing w:after="0"/>
        <w:ind w:left="1418" w:hanging="709"/>
        <w:contextualSpacing/>
        <w:jc w:val="both"/>
        <w:outlineLvl w:val="0"/>
        <w:rPr>
          <w:b/>
          <w:sz w:val="28"/>
          <w:szCs w:val="28"/>
        </w:rPr>
      </w:pPr>
      <w:r w:rsidRPr="005359DC">
        <w:rPr>
          <w:b/>
          <w:sz w:val="28"/>
          <w:szCs w:val="28"/>
        </w:rPr>
        <w:lastRenderedPageBreak/>
        <w:t>2.15.</w:t>
      </w:r>
      <w:r>
        <w:rPr>
          <w:b/>
          <w:sz w:val="28"/>
          <w:szCs w:val="28"/>
        </w:rPr>
        <w:t>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957FB9" w:rsidRDefault="00957FB9" w:rsidP="00B26396">
      <w:pPr>
        <w:widowControl w:val="0"/>
        <w:spacing w:line="360" w:lineRule="auto"/>
        <w:ind w:firstLine="720"/>
        <w:jc w:val="both"/>
        <w:rPr>
          <w:sz w:val="28"/>
          <w:szCs w:val="28"/>
          <w:highlight w:val="yellow"/>
        </w:rPr>
      </w:pPr>
    </w:p>
    <w:p w:rsidR="005E7728" w:rsidRPr="00CB1133" w:rsidRDefault="005E7728" w:rsidP="00B26396">
      <w:pPr>
        <w:autoSpaceDE w:val="0"/>
        <w:autoSpaceDN w:val="0"/>
        <w:adjustRightInd w:val="0"/>
        <w:spacing w:line="360" w:lineRule="auto"/>
        <w:ind w:firstLine="709"/>
        <w:contextualSpacing/>
        <w:jc w:val="both"/>
        <w:rPr>
          <w:rFonts w:eastAsiaTheme="minorHAnsi"/>
          <w:sz w:val="28"/>
          <w:szCs w:val="28"/>
          <w:lang w:eastAsia="en-US"/>
        </w:rPr>
      </w:pPr>
      <w:r w:rsidRPr="00CB1133">
        <w:rPr>
          <w:rFonts w:eastAsiaTheme="minorHAnsi"/>
          <w:sz w:val="28"/>
          <w:szCs w:val="28"/>
          <w:lang w:eastAsia="en-US"/>
        </w:rPr>
        <w:t>2.15.1. Заявления и иные документы, необходимые для предоставления государственной услуги, могут быть поданы в форме электронных документов с использованием Единого портала или Регионального портала.</w:t>
      </w:r>
    </w:p>
    <w:p w:rsidR="00E7754A" w:rsidRPr="008C1673" w:rsidRDefault="005E7728" w:rsidP="00901077">
      <w:pPr>
        <w:widowControl w:val="0"/>
        <w:spacing w:line="360" w:lineRule="auto"/>
        <w:ind w:firstLine="720"/>
        <w:jc w:val="both"/>
        <w:rPr>
          <w:sz w:val="28"/>
          <w:szCs w:val="28"/>
        </w:rPr>
      </w:pPr>
      <w:r w:rsidRPr="0060038F">
        <w:rPr>
          <w:sz w:val="28"/>
          <w:szCs w:val="28"/>
        </w:rPr>
        <w:t xml:space="preserve">2.15.2. </w:t>
      </w:r>
      <w:bookmarkEnd w:id="10"/>
      <w:r w:rsidR="00E7754A" w:rsidRPr="008C1673">
        <w:rPr>
          <w:sz w:val="28"/>
          <w:szCs w:val="28"/>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E7754A" w:rsidRPr="008C1673" w:rsidRDefault="00E7754A" w:rsidP="00740C9F">
      <w:pPr>
        <w:widowControl w:val="0"/>
        <w:autoSpaceDE w:val="0"/>
        <w:autoSpaceDN w:val="0"/>
        <w:adjustRightInd w:val="0"/>
        <w:spacing w:line="360" w:lineRule="auto"/>
        <w:ind w:firstLine="720"/>
        <w:jc w:val="both"/>
        <w:rPr>
          <w:sz w:val="28"/>
          <w:szCs w:val="28"/>
        </w:rPr>
      </w:pPr>
      <w:r w:rsidRPr="008C1673">
        <w:rPr>
          <w:sz w:val="28"/>
          <w:szCs w:val="28"/>
        </w:rPr>
        <w:t>Заявление в форме электронного документа подписывается по выбору заявителя – индивидуального предпринимателя:</w:t>
      </w:r>
    </w:p>
    <w:p w:rsidR="00E7754A" w:rsidRPr="008C1673" w:rsidRDefault="00E7754A" w:rsidP="00740C9F">
      <w:pPr>
        <w:widowControl w:val="0"/>
        <w:autoSpaceDE w:val="0"/>
        <w:autoSpaceDN w:val="0"/>
        <w:adjustRightInd w:val="0"/>
        <w:spacing w:line="360" w:lineRule="auto"/>
        <w:ind w:firstLine="720"/>
        <w:jc w:val="both"/>
        <w:rPr>
          <w:sz w:val="28"/>
          <w:szCs w:val="28"/>
        </w:rPr>
      </w:pPr>
      <w:r w:rsidRPr="008C1673">
        <w:rPr>
          <w:sz w:val="28"/>
          <w:szCs w:val="28"/>
        </w:rPr>
        <w:t>простой электронной подписью заявителя (представителя заявителя);</w:t>
      </w:r>
    </w:p>
    <w:p w:rsidR="00E7754A" w:rsidRPr="008C1673" w:rsidRDefault="00E7754A" w:rsidP="00740C9F">
      <w:pPr>
        <w:widowControl w:val="0"/>
        <w:autoSpaceDE w:val="0"/>
        <w:autoSpaceDN w:val="0"/>
        <w:adjustRightInd w:val="0"/>
        <w:spacing w:line="360" w:lineRule="auto"/>
        <w:ind w:firstLine="720"/>
        <w:jc w:val="both"/>
        <w:rPr>
          <w:sz w:val="28"/>
          <w:szCs w:val="28"/>
        </w:rPr>
      </w:pPr>
      <w:r w:rsidRPr="008C1673">
        <w:rPr>
          <w:sz w:val="28"/>
          <w:szCs w:val="28"/>
        </w:rPr>
        <w:t>усиленной квалифицированной электронной подписью заявителя (представителя заявителя).</w:t>
      </w:r>
    </w:p>
    <w:p w:rsidR="00E7754A" w:rsidRPr="008C1673" w:rsidRDefault="00E7754A" w:rsidP="00740C9F">
      <w:pPr>
        <w:widowControl w:val="0"/>
        <w:autoSpaceDE w:val="0"/>
        <w:autoSpaceDN w:val="0"/>
        <w:adjustRightInd w:val="0"/>
        <w:spacing w:line="360" w:lineRule="auto"/>
        <w:ind w:firstLine="720"/>
        <w:jc w:val="both"/>
        <w:rPr>
          <w:sz w:val="28"/>
          <w:szCs w:val="28"/>
        </w:rPr>
      </w:pPr>
      <w:r w:rsidRPr="008C1673">
        <w:rPr>
          <w:sz w:val="28"/>
          <w:szCs w:val="28"/>
        </w:rPr>
        <w:t>Заявление от имени юридического лица заверяется усиленной квалифицированной электронной подписью:</w:t>
      </w:r>
    </w:p>
    <w:p w:rsidR="00E7754A" w:rsidRPr="008C1673" w:rsidRDefault="00E7754A" w:rsidP="00740C9F">
      <w:pPr>
        <w:widowControl w:val="0"/>
        <w:autoSpaceDE w:val="0"/>
        <w:autoSpaceDN w:val="0"/>
        <w:adjustRightInd w:val="0"/>
        <w:spacing w:line="360" w:lineRule="auto"/>
        <w:ind w:firstLine="720"/>
        <w:jc w:val="both"/>
        <w:rPr>
          <w:sz w:val="28"/>
          <w:szCs w:val="28"/>
        </w:rPr>
      </w:pPr>
      <w:r w:rsidRPr="008C1673">
        <w:rPr>
          <w:sz w:val="28"/>
          <w:szCs w:val="28"/>
        </w:rPr>
        <w:t>лица, действующего от имени юридического лица без доверенности;</w:t>
      </w:r>
    </w:p>
    <w:p w:rsidR="00E7754A" w:rsidRDefault="00E7754A" w:rsidP="00740C9F">
      <w:pPr>
        <w:widowControl w:val="0"/>
        <w:autoSpaceDE w:val="0"/>
        <w:autoSpaceDN w:val="0"/>
        <w:adjustRightInd w:val="0"/>
        <w:spacing w:line="360" w:lineRule="auto"/>
        <w:ind w:firstLine="720"/>
        <w:jc w:val="both"/>
        <w:rPr>
          <w:sz w:val="28"/>
          <w:szCs w:val="28"/>
        </w:rPr>
      </w:pPr>
      <w:r w:rsidRPr="008C1673">
        <w:rPr>
          <w:sz w:val="28"/>
          <w:szCs w:val="28"/>
        </w:rPr>
        <w:t>представителя юридического лица, действующего на основании доверенности, выданной в соответствии с законода</w:t>
      </w:r>
      <w:r w:rsidR="00DC6FE9">
        <w:rPr>
          <w:sz w:val="28"/>
          <w:szCs w:val="28"/>
        </w:rPr>
        <w:t>тельством Российской Федерации.</w:t>
      </w:r>
    </w:p>
    <w:p w:rsidR="00DC6FE9" w:rsidRPr="00B934F0" w:rsidRDefault="00DC6FE9" w:rsidP="00DC6FE9">
      <w:pPr>
        <w:widowControl w:val="0"/>
        <w:autoSpaceDE w:val="0"/>
        <w:autoSpaceDN w:val="0"/>
        <w:adjustRightInd w:val="0"/>
        <w:spacing w:line="360" w:lineRule="auto"/>
        <w:ind w:firstLine="720"/>
        <w:jc w:val="both"/>
        <w:rPr>
          <w:sz w:val="28"/>
          <w:szCs w:val="28"/>
          <w:highlight w:val="yellow"/>
        </w:rPr>
      </w:pPr>
      <w:r>
        <w:rPr>
          <w:sz w:val="28"/>
          <w:szCs w:val="28"/>
        </w:rPr>
        <w:t xml:space="preserve">2.15.3. </w:t>
      </w:r>
      <w:r w:rsidRPr="003E22C8">
        <w:rPr>
          <w:sz w:val="28"/>
          <w:szCs w:val="28"/>
        </w:rPr>
        <w:t>С учетом Требований к средствам электронной подписи, утвержденных приказом Федеральной службы безопасности Российской Федерации от 27.12.2011 № 796 «Об утверждении Требований к средствам электронной подписи и Требований к средств</w:t>
      </w:r>
      <w:r w:rsidR="00797F64">
        <w:rPr>
          <w:sz w:val="28"/>
          <w:szCs w:val="28"/>
        </w:rPr>
        <w:t>ам удостоверяющего центра», при</w:t>
      </w:r>
      <w:r w:rsidR="00797F64">
        <w:rPr>
          <w:sz w:val="28"/>
          <w:szCs w:val="28"/>
          <w:lang w:val="en-US"/>
        </w:rPr>
        <w:t> </w:t>
      </w:r>
      <w:r w:rsidRPr="003E22C8">
        <w:rPr>
          <w:sz w:val="28"/>
          <w:szCs w:val="28"/>
        </w:rPr>
        <w:t>обращении за получением госуда</w:t>
      </w:r>
      <w:r w:rsidR="00797F64">
        <w:rPr>
          <w:sz w:val="28"/>
          <w:szCs w:val="28"/>
        </w:rPr>
        <w:t>рственной услуги, оказываемой с</w:t>
      </w:r>
      <w:r w:rsidR="00797F64">
        <w:rPr>
          <w:sz w:val="28"/>
          <w:szCs w:val="28"/>
          <w:lang w:val="en-US"/>
        </w:rPr>
        <w:t> </w:t>
      </w:r>
      <w:r w:rsidRPr="003E22C8">
        <w:rPr>
          <w:sz w:val="28"/>
          <w:szCs w:val="28"/>
        </w:rPr>
        <w:t xml:space="preserve">применением усиленной квалифицированной электронной подписи, </w:t>
      </w:r>
      <w:r w:rsidRPr="003E22C8">
        <w:rPr>
          <w:sz w:val="28"/>
          <w:szCs w:val="28"/>
        </w:rPr>
        <w:lastRenderedPageBreak/>
        <w:t>допускаются к использованию следующие классы средств электронной подписи: КС2, КСЗ, КВ1, КВ2 и КА1.</w:t>
      </w:r>
    </w:p>
    <w:p w:rsidR="00E7754A" w:rsidRDefault="00DC6FE9" w:rsidP="00797F64">
      <w:pPr>
        <w:widowControl w:val="0"/>
        <w:autoSpaceDE w:val="0"/>
        <w:autoSpaceDN w:val="0"/>
        <w:adjustRightInd w:val="0"/>
        <w:spacing w:line="360" w:lineRule="auto"/>
        <w:ind w:firstLine="720"/>
        <w:jc w:val="both"/>
        <w:rPr>
          <w:sz w:val="28"/>
          <w:szCs w:val="28"/>
        </w:rPr>
      </w:pPr>
      <w:r>
        <w:rPr>
          <w:sz w:val="28"/>
          <w:szCs w:val="28"/>
        </w:rPr>
        <w:t xml:space="preserve">2.15.4. </w:t>
      </w:r>
      <w:r w:rsidR="00E7754A" w:rsidRPr="008C1673">
        <w:rPr>
          <w:sz w:val="28"/>
          <w:szCs w:val="28"/>
        </w:rPr>
        <w:t>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w:t>
      </w:r>
      <w:r w:rsidR="00740C9F">
        <w:rPr>
          <w:sz w:val="28"/>
          <w:szCs w:val="28"/>
        </w:rPr>
        <w:t xml:space="preserve"> Федерации от 25.06.2012 </w:t>
      </w:r>
      <w:r w:rsidR="00E7754A" w:rsidRPr="008C1673">
        <w:rPr>
          <w:sz w:val="28"/>
          <w:szCs w:val="28"/>
        </w:rPr>
        <w:t>№ 634 «О видах электронной подписи, использование котор</w:t>
      </w:r>
      <w:r w:rsidR="00797F64">
        <w:rPr>
          <w:sz w:val="28"/>
          <w:szCs w:val="28"/>
        </w:rPr>
        <w:t>ых допускается при обращении за</w:t>
      </w:r>
      <w:r w:rsidR="00797F64">
        <w:rPr>
          <w:sz w:val="28"/>
          <w:szCs w:val="28"/>
          <w:lang w:val="en-US"/>
        </w:rPr>
        <w:t> </w:t>
      </w:r>
      <w:r w:rsidR="00E7754A" w:rsidRPr="008C1673">
        <w:rPr>
          <w:sz w:val="28"/>
          <w:szCs w:val="28"/>
        </w:rPr>
        <w:t>получением государственных и муниципальных услуг».</w:t>
      </w:r>
    </w:p>
    <w:p w:rsidR="00BB02A8" w:rsidRDefault="00BB02A8" w:rsidP="00740C9F">
      <w:pPr>
        <w:widowControl w:val="0"/>
        <w:autoSpaceDE w:val="0"/>
        <w:autoSpaceDN w:val="0"/>
        <w:adjustRightInd w:val="0"/>
        <w:ind w:firstLine="720"/>
        <w:jc w:val="both"/>
        <w:rPr>
          <w:sz w:val="28"/>
          <w:szCs w:val="28"/>
        </w:rPr>
      </w:pPr>
    </w:p>
    <w:p w:rsidR="00BB1517" w:rsidRPr="00C115C3" w:rsidRDefault="005E6DA8" w:rsidP="00740C9F">
      <w:pPr>
        <w:pStyle w:val="af5"/>
        <w:widowControl w:val="0"/>
        <w:numPr>
          <w:ilvl w:val="0"/>
          <w:numId w:val="11"/>
        </w:numPr>
        <w:autoSpaceDE w:val="0"/>
        <w:autoSpaceDN w:val="0"/>
        <w:adjustRightInd w:val="0"/>
        <w:jc w:val="both"/>
        <w:rPr>
          <w:b/>
          <w:sz w:val="28"/>
          <w:szCs w:val="28"/>
        </w:rPr>
      </w:pPr>
      <w:r>
        <w:rPr>
          <w:b/>
          <w:sz w:val="28"/>
          <w:szCs w:val="28"/>
        </w:rPr>
        <w:t xml:space="preserve">Состав, последовательность, сроки выполнения </w:t>
      </w:r>
      <w:r w:rsidR="00BB1517" w:rsidRPr="00C115C3">
        <w:rPr>
          <w:b/>
          <w:sz w:val="28"/>
          <w:szCs w:val="28"/>
        </w:rPr>
        <w:t>административных процедур (действий)</w:t>
      </w:r>
      <w:r w:rsidR="00C115C3">
        <w:rPr>
          <w:b/>
          <w:sz w:val="28"/>
          <w:szCs w:val="28"/>
        </w:rPr>
        <w:t>, требования к порядку их</w:t>
      </w:r>
      <w:r w:rsidR="00C115C3">
        <w:rPr>
          <w:b/>
          <w:sz w:val="28"/>
          <w:szCs w:val="28"/>
          <w:lang w:val="en-US"/>
        </w:rPr>
        <w:t> </w:t>
      </w:r>
      <w:r w:rsidR="00BB1517" w:rsidRPr="00C115C3">
        <w:rPr>
          <w:b/>
          <w:sz w:val="28"/>
          <w:szCs w:val="28"/>
        </w:rPr>
        <w:t>выполнения, в то</w:t>
      </w:r>
      <w:r>
        <w:rPr>
          <w:b/>
          <w:sz w:val="28"/>
          <w:szCs w:val="28"/>
        </w:rPr>
        <w:t xml:space="preserve">м числе особенности выполнения </w:t>
      </w:r>
      <w:r w:rsidR="00BB1517" w:rsidRPr="00C115C3">
        <w:rPr>
          <w:b/>
          <w:sz w:val="28"/>
          <w:szCs w:val="28"/>
        </w:rPr>
        <w:t>административных процедур (действий) в электронной форме</w:t>
      </w:r>
    </w:p>
    <w:p w:rsidR="00BB1517" w:rsidRPr="00BB1517" w:rsidRDefault="00BB1517" w:rsidP="00740C9F">
      <w:pPr>
        <w:widowControl w:val="0"/>
        <w:autoSpaceDE w:val="0"/>
        <w:autoSpaceDN w:val="0"/>
        <w:adjustRightInd w:val="0"/>
        <w:ind w:firstLine="720"/>
        <w:jc w:val="both"/>
        <w:rPr>
          <w:b/>
          <w:sz w:val="28"/>
          <w:szCs w:val="28"/>
        </w:rPr>
      </w:pPr>
    </w:p>
    <w:p w:rsidR="00D027B1" w:rsidRPr="00706913" w:rsidRDefault="00D027B1" w:rsidP="00145054">
      <w:pPr>
        <w:pStyle w:val="aa"/>
        <w:suppressAutoHyphens/>
        <w:autoSpaceDE w:val="0"/>
        <w:autoSpaceDN w:val="0"/>
        <w:adjustRightInd w:val="0"/>
        <w:spacing w:after="0" w:line="360" w:lineRule="auto"/>
        <w:ind w:left="0" w:firstLine="709"/>
        <w:contextualSpacing/>
        <w:jc w:val="both"/>
        <w:outlineLvl w:val="0"/>
        <w:rPr>
          <w:sz w:val="28"/>
          <w:szCs w:val="28"/>
        </w:rPr>
      </w:pPr>
      <w:r w:rsidRPr="00706913">
        <w:rPr>
          <w:sz w:val="28"/>
          <w:szCs w:val="28"/>
        </w:rPr>
        <w:t>При предоставлении государственной услуги осуществляются следующие административные процедуры:</w:t>
      </w:r>
    </w:p>
    <w:p w:rsidR="00D027B1"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4F7000">
        <w:rPr>
          <w:sz w:val="28"/>
          <w:szCs w:val="28"/>
        </w:rPr>
        <w:t>регистрация заявления и иных документов, необходимых для предоставления государственной услуги;</w:t>
      </w:r>
    </w:p>
    <w:p w:rsidR="004E4B53" w:rsidRPr="004F7000" w:rsidRDefault="004E4B53" w:rsidP="00D027B1">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рассмотрение </w:t>
      </w:r>
      <w:r w:rsidR="002B0670">
        <w:rPr>
          <w:sz w:val="28"/>
          <w:szCs w:val="28"/>
        </w:rPr>
        <w:t>документов, представленных заявителем для получения государственной услуги;</w:t>
      </w:r>
    </w:p>
    <w:p w:rsidR="00D027B1" w:rsidRPr="001966BD"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1966BD">
        <w:rPr>
          <w:sz w:val="28"/>
          <w:szCs w:val="28"/>
        </w:rPr>
        <w:t xml:space="preserve">формирование и направление межведомственного </w:t>
      </w:r>
      <w:r w:rsidR="00E224E9" w:rsidRPr="001966BD">
        <w:rPr>
          <w:sz w:val="28"/>
          <w:szCs w:val="28"/>
        </w:rPr>
        <w:t>запроса</w:t>
      </w:r>
      <w:r w:rsidR="001966BD" w:rsidRPr="001966BD">
        <w:rPr>
          <w:sz w:val="28"/>
          <w:szCs w:val="28"/>
        </w:rPr>
        <w:t xml:space="preserve">, а также </w:t>
      </w:r>
      <w:r w:rsidR="00133BAB" w:rsidRPr="00133BAB">
        <w:rPr>
          <w:sz w:val="28"/>
          <w:szCs w:val="28"/>
        </w:rPr>
        <w:t xml:space="preserve"> </w:t>
      </w:r>
      <w:r w:rsidR="001966BD" w:rsidRPr="001966BD">
        <w:rPr>
          <w:sz w:val="28"/>
          <w:szCs w:val="28"/>
        </w:rPr>
        <w:t>запрос сведений либо документов из структурных подразделений министерства</w:t>
      </w:r>
      <w:r w:rsidRPr="001966BD">
        <w:rPr>
          <w:sz w:val="28"/>
          <w:szCs w:val="28"/>
        </w:rPr>
        <w:t>;</w:t>
      </w:r>
    </w:p>
    <w:p w:rsidR="006A0728" w:rsidRDefault="00A8186E" w:rsidP="00D027B1">
      <w:pPr>
        <w:pStyle w:val="aa"/>
        <w:suppressAutoHyphens/>
        <w:autoSpaceDE w:val="0"/>
        <w:autoSpaceDN w:val="0"/>
        <w:adjustRightInd w:val="0"/>
        <w:spacing w:after="0" w:line="360" w:lineRule="auto"/>
        <w:ind w:left="0" w:firstLine="709"/>
        <w:contextualSpacing/>
        <w:jc w:val="both"/>
        <w:outlineLvl w:val="0"/>
        <w:rPr>
          <w:sz w:val="28"/>
          <w:szCs w:val="28"/>
          <w:shd w:val="clear" w:color="auto" w:fill="FFFFFF"/>
        </w:rPr>
      </w:pPr>
      <w:r>
        <w:rPr>
          <w:sz w:val="28"/>
          <w:szCs w:val="28"/>
        </w:rPr>
        <w:t xml:space="preserve">подготовка </w:t>
      </w:r>
      <w:r w:rsidR="00E63A7D">
        <w:rPr>
          <w:sz w:val="28"/>
          <w:szCs w:val="28"/>
        </w:rPr>
        <w:t xml:space="preserve">и направление </w:t>
      </w:r>
      <w:r>
        <w:rPr>
          <w:sz w:val="28"/>
          <w:szCs w:val="28"/>
        </w:rPr>
        <w:t>уведомле</w:t>
      </w:r>
      <w:r w:rsidR="00853187">
        <w:rPr>
          <w:sz w:val="28"/>
          <w:szCs w:val="28"/>
        </w:rPr>
        <w:t xml:space="preserve">ния о размере и сроках внесения </w:t>
      </w:r>
      <w:r w:rsidR="00E63A7D" w:rsidRPr="005E0890">
        <w:rPr>
          <w:sz w:val="28"/>
          <w:szCs w:val="28"/>
          <w:shd w:val="clear" w:color="auto" w:fill="FFFFFF"/>
        </w:rPr>
        <w:t>платы за заключение охотхозяйственн</w:t>
      </w:r>
      <w:r w:rsidR="00AB0B18">
        <w:rPr>
          <w:sz w:val="28"/>
          <w:szCs w:val="28"/>
          <w:shd w:val="clear" w:color="auto" w:fill="FFFFFF"/>
        </w:rPr>
        <w:t>ого</w:t>
      </w:r>
      <w:r w:rsidR="00E63A7D" w:rsidRPr="005E0890">
        <w:rPr>
          <w:sz w:val="28"/>
          <w:szCs w:val="28"/>
          <w:shd w:val="clear" w:color="auto" w:fill="FFFFFF"/>
        </w:rPr>
        <w:t xml:space="preserve"> соглашени</w:t>
      </w:r>
      <w:r w:rsidR="00AB0B18">
        <w:rPr>
          <w:sz w:val="28"/>
          <w:szCs w:val="28"/>
          <w:shd w:val="clear" w:color="auto" w:fill="FFFFFF"/>
        </w:rPr>
        <w:t>я;</w:t>
      </w:r>
    </w:p>
    <w:p w:rsidR="00AB0B18" w:rsidRDefault="00B80432" w:rsidP="00D027B1">
      <w:pPr>
        <w:pStyle w:val="aa"/>
        <w:suppressAutoHyphens/>
        <w:autoSpaceDE w:val="0"/>
        <w:autoSpaceDN w:val="0"/>
        <w:adjustRightInd w:val="0"/>
        <w:spacing w:after="0" w:line="360" w:lineRule="auto"/>
        <w:ind w:left="0" w:firstLine="709"/>
        <w:contextualSpacing/>
        <w:jc w:val="both"/>
        <w:outlineLvl w:val="0"/>
        <w:rPr>
          <w:sz w:val="28"/>
          <w:szCs w:val="28"/>
          <w:shd w:val="clear" w:color="auto" w:fill="FFFFFF"/>
        </w:rPr>
      </w:pPr>
      <w:r>
        <w:rPr>
          <w:sz w:val="28"/>
          <w:szCs w:val="28"/>
          <w:shd w:val="clear" w:color="auto" w:fill="FFFFFF"/>
        </w:rPr>
        <w:t>оформление</w:t>
      </w:r>
      <w:r w:rsidR="006525C3">
        <w:rPr>
          <w:sz w:val="28"/>
          <w:szCs w:val="28"/>
          <w:shd w:val="clear" w:color="auto" w:fill="FFFFFF"/>
        </w:rPr>
        <w:t xml:space="preserve"> </w:t>
      </w:r>
      <w:r w:rsidR="00F52A37">
        <w:rPr>
          <w:sz w:val="28"/>
          <w:szCs w:val="28"/>
          <w:shd w:val="clear" w:color="auto" w:fill="FFFFFF"/>
        </w:rPr>
        <w:t xml:space="preserve">проекта </w:t>
      </w:r>
      <w:r w:rsidR="006525C3">
        <w:rPr>
          <w:sz w:val="28"/>
          <w:szCs w:val="28"/>
          <w:shd w:val="clear" w:color="auto" w:fill="FFFFFF"/>
        </w:rPr>
        <w:t xml:space="preserve">охотхозяйственного соглашения и подписание его </w:t>
      </w:r>
      <w:r w:rsidR="006B10A0">
        <w:rPr>
          <w:sz w:val="28"/>
          <w:szCs w:val="28"/>
          <w:shd w:val="clear" w:color="auto" w:fill="FFFFFF"/>
        </w:rPr>
        <w:t>со </w:t>
      </w:r>
      <w:r w:rsidR="006525C3">
        <w:rPr>
          <w:sz w:val="28"/>
          <w:szCs w:val="28"/>
          <w:shd w:val="clear" w:color="auto" w:fill="FFFFFF"/>
        </w:rPr>
        <w:t>стороны министерства</w:t>
      </w:r>
      <w:r w:rsidR="005E6DA8">
        <w:rPr>
          <w:sz w:val="28"/>
          <w:szCs w:val="28"/>
          <w:shd w:val="clear" w:color="auto" w:fill="FFFFFF"/>
        </w:rPr>
        <w:t xml:space="preserve"> </w:t>
      </w:r>
      <w:r w:rsidR="007D2BDB">
        <w:rPr>
          <w:sz w:val="28"/>
          <w:szCs w:val="28"/>
          <w:shd w:val="clear" w:color="auto" w:fill="FFFFFF"/>
        </w:rPr>
        <w:t>либо отказа в его заключении</w:t>
      </w:r>
      <w:r w:rsidR="006B10A0">
        <w:rPr>
          <w:sz w:val="28"/>
          <w:szCs w:val="28"/>
          <w:shd w:val="clear" w:color="auto" w:fill="FFFFFF"/>
        </w:rPr>
        <w:t>;</w:t>
      </w:r>
    </w:p>
    <w:p w:rsidR="00D027B1"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C87828">
        <w:rPr>
          <w:sz w:val="28"/>
          <w:szCs w:val="28"/>
        </w:rPr>
        <w:t xml:space="preserve">выдача (направление) заявителю </w:t>
      </w:r>
      <w:r w:rsidR="00F52A37">
        <w:rPr>
          <w:sz w:val="28"/>
          <w:szCs w:val="28"/>
        </w:rPr>
        <w:t xml:space="preserve">проекта </w:t>
      </w:r>
      <w:r w:rsidR="007565DD" w:rsidRPr="00C87828">
        <w:rPr>
          <w:sz w:val="28"/>
          <w:szCs w:val="28"/>
        </w:rPr>
        <w:t>о</w:t>
      </w:r>
      <w:r w:rsidR="00C87828" w:rsidRPr="00C87828">
        <w:rPr>
          <w:sz w:val="28"/>
          <w:szCs w:val="28"/>
        </w:rPr>
        <w:t>хотхозяйственного соглашения</w:t>
      </w:r>
      <w:r w:rsidR="00414910">
        <w:rPr>
          <w:sz w:val="28"/>
          <w:szCs w:val="28"/>
        </w:rPr>
        <w:t>,</w:t>
      </w:r>
      <w:r w:rsidR="00C87828" w:rsidRPr="00C87828">
        <w:rPr>
          <w:sz w:val="28"/>
          <w:szCs w:val="28"/>
        </w:rPr>
        <w:t xml:space="preserve"> подписанного со стороны министерства</w:t>
      </w:r>
      <w:r w:rsidRPr="00C87828">
        <w:rPr>
          <w:sz w:val="28"/>
          <w:szCs w:val="28"/>
        </w:rPr>
        <w:t>.</w:t>
      </w:r>
    </w:p>
    <w:p w:rsidR="00D027B1"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lastRenderedPageBreak/>
        <w:t>Перечень административных процедур (действий) при предоставлении государственной услуги в электронной форме посредством Единого портала и Регионального портала:</w:t>
      </w:r>
      <w:bookmarkStart w:id="11" w:name="sub_10021"/>
    </w:p>
    <w:p w:rsidR="00D027B1" w:rsidRPr="00FB3302"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334DDF">
        <w:rPr>
          <w:sz w:val="28"/>
          <w:szCs w:val="28"/>
        </w:rPr>
        <w:t xml:space="preserve">получение информации о порядке и сроках предоставления </w:t>
      </w:r>
      <w:r>
        <w:rPr>
          <w:sz w:val="28"/>
          <w:szCs w:val="28"/>
        </w:rPr>
        <w:t xml:space="preserve">государственной </w:t>
      </w:r>
      <w:r w:rsidRPr="00334DDF">
        <w:rPr>
          <w:sz w:val="28"/>
          <w:szCs w:val="28"/>
        </w:rPr>
        <w:t>услуги;</w:t>
      </w:r>
      <w:bookmarkStart w:id="12" w:name="sub_10022"/>
      <w:bookmarkEnd w:id="11"/>
    </w:p>
    <w:p w:rsidR="00D027B1" w:rsidRPr="00FB3302"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334DDF">
        <w:rPr>
          <w:sz w:val="28"/>
          <w:szCs w:val="28"/>
        </w:rPr>
        <w:t xml:space="preserve">запись на прием в </w:t>
      </w:r>
      <w:r w:rsidRPr="00FB3302">
        <w:rPr>
          <w:sz w:val="28"/>
          <w:szCs w:val="28"/>
        </w:rPr>
        <w:t>министерство</w:t>
      </w:r>
      <w:r w:rsidRPr="00D027B1">
        <w:rPr>
          <w:sz w:val="28"/>
          <w:szCs w:val="28"/>
        </w:rPr>
        <w:t xml:space="preserve"> </w:t>
      </w:r>
      <w:r>
        <w:rPr>
          <w:sz w:val="28"/>
          <w:szCs w:val="28"/>
        </w:rPr>
        <w:t>для подачи запроса о </w:t>
      </w:r>
      <w:r w:rsidRPr="00334DDF">
        <w:rPr>
          <w:sz w:val="28"/>
          <w:szCs w:val="28"/>
        </w:rPr>
        <w:t xml:space="preserve">предоставлении </w:t>
      </w:r>
      <w:r>
        <w:rPr>
          <w:sz w:val="28"/>
          <w:szCs w:val="28"/>
        </w:rPr>
        <w:t xml:space="preserve">государственной </w:t>
      </w:r>
      <w:r w:rsidRPr="00334DDF">
        <w:rPr>
          <w:sz w:val="28"/>
          <w:szCs w:val="28"/>
        </w:rPr>
        <w:t xml:space="preserve">услуги (далее </w:t>
      </w:r>
      <w:r w:rsidR="00A603B6">
        <w:rPr>
          <w:sz w:val="28"/>
          <w:szCs w:val="28"/>
        </w:rPr>
        <w:t xml:space="preserve">– </w:t>
      </w:r>
      <w:r w:rsidRPr="00334DDF">
        <w:rPr>
          <w:sz w:val="28"/>
          <w:szCs w:val="28"/>
        </w:rPr>
        <w:t>запрос);</w:t>
      </w:r>
      <w:bookmarkStart w:id="13" w:name="sub_10023"/>
      <w:bookmarkEnd w:id="12"/>
    </w:p>
    <w:p w:rsidR="00D027B1" w:rsidRPr="00FB3302"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334DDF">
        <w:rPr>
          <w:sz w:val="28"/>
          <w:szCs w:val="28"/>
        </w:rPr>
        <w:t>формирование запроса;</w:t>
      </w:r>
      <w:bookmarkStart w:id="14" w:name="sub_10024"/>
      <w:bookmarkEnd w:id="13"/>
    </w:p>
    <w:p w:rsidR="00D027B1" w:rsidRPr="00FB3302"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334DDF">
        <w:rPr>
          <w:sz w:val="28"/>
          <w:szCs w:val="28"/>
        </w:rPr>
        <w:t xml:space="preserve">прием и регистрация </w:t>
      </w:r>
      <w:r w:rsidRPr="00FB3302">
        <w:rPr>
          <w:sz w:val="28"/>
          <w:szCs w:val="28"/>
        </w:rPr>
        <w:t>министерством</w:t>
      </w:r>
      <w:r w:rsidRPr="00334DDF">
        <w:rPr>
          <w:sz w:val="28"/>
          <w:szCs w:val="28"/>
        </w:rPr>
        <w:t xml:space="preserve"> запроса и иных документов, необходимых для предоставления </w:t>
      </w:r>
      <w:r>
        <w:rPr>
          <w:sz w:val="28"/>
          <w:szCs w:val="28"/>
        </w:rPr>
        <w:t xml:space="preserve">государственной </w:t>
      </w:r>
      <w:r w:rsidRPr="00334DDF">
        <w:rPr>
          <w:sz w:val="28"/>
          <w:szCs w:val="28"/>
        </w:rPr>
        <w:t>услуги;</w:t>
      </w:r>
      <w:bookmarkStart w:id="15" w:name="sub_10025"/>
      <w:bookmarkEnd w:id="14"/>
    </w:p>
    <w:p w:rsidR="00D027B1" w:rsidRPr="00FB3302"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334DDF">
        <w:rPr>
          <w:sz w:val="28"/>
          <w:szCs w:val="28"/>
        </w:rPr>
        <w:t>уплата платеж</w:t>
      </w:r>
      <w:r w:rsidR="00924DEF">
        <w:rPr>
          <w:sz w:val="28"/>
          <w:szCs w:val="28"/>
        </w:rPr>
        <w:t>а</w:t>
      </w:r>
      <w:r w:rsidRPr="00334DDF">
        <w:rPr>
          <w:sz w:val="28"/>
          <w:szCs w:val="28"/>
        </w:rPr>
        <w:t>, взимаем</w:t>
      </w:r>
      <w:r w:rsidR="00924DEF">
        <w:rPr>
          <w:sz w:val="28"/>
          <w:szCs w:val="28"/>
        </w:rPr>
        <w:t>ого с заявителя</w:t>
      </w:r>
      <w:r w:rsidRPr="00334DDF">
        <w:rPr>
          <w:sz w:val="28"/>
          <w:szCs w:val="28"/>
        </w:rPr>
        <w:t xml:space="preserve"> </w:t>
      </w:r>
      <w:r w:rsidR="00E80D13">
        <w:rPr>
          <w:sz w:val="28"/>
          <w:szCs w:val="28"/>
        </w:rPr>
        <w:t>за заключение охотхозяйственного соглашения</w:t>
      </w:r>
      <w:r w:rsidR="00E80D13" w:rsidRPr="00334DDF">
        <w:rPr>
          <w:sz w:val="28"/>
          <w:szCs w:val="28"/>
        </w:rPr>
        <w:t xml:space="preserve"> </w:t>
      </w:r>
      <w:r w:rsidRPr="00334DDF">
        <w:rPr>
          <w:sz w:val="28"/>
          <w:szCs w:val="28"/>
        </w:rPr>
        <w:t>в соответствии с законодательством Российской Федерации;</w:t>
      </w:r>
      <w:bookmarkStart w:id="16" w:name="sub_10026"/>
      <w:bookmarkEnd w:id="15"/>
    </w:p>
    <w:p w:rsidR="00D027B1" w:rsidRPr="00FB3302"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334DDF">
        <w:rPr>
          <w:sz w:val="28"/>
          <w:szCs w:val="28"/>
        </w:rPr>
        <w:t xml:space="preserve">получение результата предоставления </w:t>
      </w:r>
      <w:r>
        <w:rPr>
          <w:sz w:val="28"/>
          <w:szCs w:val="28"/>
        </w:rPr>
        <w:t xml:space="preserve">государственной </w:t>
      </w:r>
      <w:r w:rsidRPr="00334DDF">
        <w:rPr>
          <w:sz w:val="28"/>
          <w:szCs w:val="28"/>
        </w:rPr>
        <w:t>услуги;</w:t>
      </w:r>
      <w:bookmarkStart w:id="17" w:name="sub_10027"/>
      <w:bookmarkEnd w:id="16"/>
    </w:p>
    <w:p w:rsidR="00D027B1" w:rsidRPr="00FB3302" w:rsidRDefault="00D027B1" w:rsidP="00D027B1">
      <w:pPr>
        <w:pStyle w:val="aa"/>
        <w:suppressAutoHyphens/>
        <w:autoSpaceDE w:val="0"/>
        <w:autoSpaceDN w:val="0"/>
        <w:adjustRightInd w:val="0"/>
        <w:spacing w:after="0" w:line="360" w:lineRule="auto"/>
        <w:ind w:left="0" w:firstLine="709"/>
        <w:contextualSpacing/>
        <w:jc w:val="both"/>
        <w:outlineLvl w:val="0"/>
        <w:rPr>
          <w:sz w:val="28"/>
          <w:szCs w:val="28"/>
        </w:rPr>
      </w:pPr>
      <w:r w:rsidRPr="00334DDF">
        <w:rPr>
          <w:sz w:val="28"/>
          <w:szCs w:val="28"/>
        </w:rPr>
        <w:t>получение сведений о ходе выполнения запроса;</w:t>
      </w:r>
      <w:bookmarkStart w:id="18" w:name="sub_10028"/>
      <w:bookmarkEnd w:id="17"/>
    </w:p>
    <w:bookmarkEnd w:id="18"/>
    <w:p w:rsidR="00D027B1" w:rsidRDefault="00D027B1" w:rsidP="00145054">
      <w:pPr>
        <w:pStyle w:val="aa"/>
        <w:suppressAutoHyphens/>
        <w:autoSpaceDE w:val="0"/>
        <w:autoSpaceDN w:val="0"/>
        <w:adjustRightInd w:val="0"/>
        <w:spacing w:after="480" w:line="360" w:lineRule="auto"/>
        <w:ind w:left="0" w:firstLine="709"/>
        <w:contextualSpacing/>
        <w:jc w:val="both"/>
        <w:outlineLvl w:val="0"/>
        <w:rPr>
          <w:sz w:val="28"/>
          <w:szCs w:val="28"/>
        </w:rPr>
      </w:pPr>
      <w:r w:rsidRPr="00334DDF">
        <w:rPr>
          <w:sz w:val="28"/>
          <w:szCs w:val="28"/>
        </w:rPr>
        <w:t xml:space="preserve">досудебное (внесудебное) обжалование решений и действий (бездействия) </w:t>
      </w:r>
      <w:r w:rsidRPr="00FB3302">
        <w:rPr>
          <w:sz w:val="28"/>
          <w:szCs w:val="28"/>
        </w:rPr>
        <w:t>министерства</w:t>
      </w:r>
      <w:r w:rsidRPr="00334DDF">
        <w:rPr>
          <w:sz w:val="28"/>
          <w:szCs w:val="28"/>
        </w:rPr>
        <w:t xml:space="preserve">, должностного лица </w:t>
      </w:r>
      <w:r w:rsidRPr="00FB3302">
        <w:rPr>
          <w:sz w:val="28"/>
          <w:szCs w:val="28"/>
        </w:rPr>
        <w:t>министерства</w:t>
      </w:r>
      <w:r w:rsidR="00B74F7E">
        <w:rPr>
          <w:sz w:val="28"/>
          <w:szCs w:val="28"/>
        </w:rPr>
        <w:t xml:space="preserve"> либо </w:t>
      </w:r>
      <w:r w:rsidRPr="00334DDF">
        <w:rPr>
          <w:sz w:val="28"/>
          <w:szCs w:val="28"/>
        </w:rPr>
        <w:t>государственного служащего.</w:t>
      </w:r>
    </w:p>
    <w:p w:rsidR="00D027B1" w:rsidRDefault="00D027B1" w:rsidP="00414910">
      <w:pPr>
        <w:pStyle w:val="aa"/>
        <w:suppressAutoHyphens/>
        <w:autoSpaceDE w:val="0"/>
        <w:autoSpaceDN w:val="0"/>
        <w:adjustRightInd w:val="0"/>
        <w:spacing w:after="480"/>
        <w:ind w:left="0" w:firstLine="709"/>
        <w:contextualSpacing/>
        <w:jc w:val="both"/>
        <w:outlineLvl w:val="0"/>
        <w:rPr>
          <w:sz w:val="28"/>
          <w:szCs w:val="28"/>
        </w:rPr>
      </w:pPr>
    </w:p>
    <w:p w:rsidR="00D027B1" w:rsidRDefault="00D027B1" w:rsidP="00414910">
      <w:pPr>
        <w:pStyle w:val="aa"/>
        <w:suppressAutoHyphens/>
        <w:autoSpaceDE w:val="0"/>
        <w:autoSpaceDN w:val="0"/>
        <w:adjustRightInd w:val="0"/>
        <w:spacing w:after="480"/>
        <w:ind w:left="1276" w:hanging="567"/>
        <w:contextualSpacing/>
        <w:jc w:val="both"/>
        <w:outlineLvl w:val="0"/>
        <w:rPr>
          <w:b/>
          <w:sz w:val="28"/>
          <w:szCs w:val="28"/>
        </w:rPr>
      </w:pPr>
      <w:r w:rsidRPr="005359DC">
        <w:rPr>
          <w:b/>
          <w:sz w:val="28"/>
          <w:szCs w:val="28"/>
        </w:rPr>
        <w:t>3.1. Последовательность и сроки выполнения административных процедур при предоставлении государственной услуги</w:t>
      </w:r>
    </w:p>
    <w:p w:rsidR="001C60E0" w:rsidRPr="005359DC" w:rsidRDefault="001C60E0" w:rsidP="00414910">
      <w:pPr>
        <w:pStyle w:val="aa"/>
        <w:suppressAutoHyphens/>
        <w:autoSpaceDE w:val="0"/>
        <w:autoSpaceDN w:val="0"/>
        <w:adjustRightInd w:val="0"/>
        <w:spacing w:after="480"/>
        <w:ind w:left="1276" w:hanging="567"/>
        <w:contextualSpacing/>
        <w:outlineLvl w:val="0"/>
        <w:rPr>
          <w:b/>
          <w:sz w:val="28"/>
          <w:szCs w:val="28"/>
        </w:rPr>
      </w:pPr>
    </w:p>
    <w:p w:rsidR="001C60E0" w:rsidRDefault="001C60E0" w:rsidP="001C60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3.1.1.</w:t>
      </w:r>
      <w:r w:rsidRPr="0029369C">
        <w:rPr>
          <w:sz w:val="28"/>
          <w:szCs w:val="28"/>
        </w:rPr>
        <w:t xml:space="preserve"> </w:t>
      </w:r>
      <w:r>
        <w:rPr>
          <w:sz w:val="28"/>
          <w:szCs w:val="28"/>
        </w:rPr>
        <w:t xml:space="preserve">Основанием для начала административной процедуры </w:t>
      </w:r>
      <w:r w:rsidR="00333FF5">
        <w:rPr>
          <w:sz w:val="28"/>
          <w:szCs w:val="28"/>
        </w:rPr>
        <w:t>по р</w:t>
      </w:r>
      <w:r w:rsidR="00333FF5" w:rsidRPr="0029369C">
        <w:rPr>
          <w:sz w:val="28"/>
          <w:szCs w:val="28"/>
        </w:rPr>
        <w:t>егистраци</w:t>
      </w:r>
      <w:r w:rsidR="00333FF5">
        <w:rPr>
          <w:sz w:val="28"/>
          <w:szCs w:val="28"/>
        </w:rPr>
        <w:t>и</w:t>
      </w:r>
      <w:r w:rsidR="00333FF5" w:rsidRPr="0029369C">
        <w:rPr>
          <w:sz w:val="28"/>
          <w:szCs w:val="28"/>
        </w:rPr>
        <w:t xml:space="preserve"> заявления и</w:t>
      </w:r>
      <w:r w:rsidR="00333FF5">
        <w:rPr>
          <w:sz w:val="28"/>
          <w:szCs w:val="28"/>
        </w:rPr>
        <w:t xml:space="preserve"> </w:t>
      </w:r>
      <w:r w:rsidR="00333FF5" w:rsidRPr="0029369C">
        <w:rPr>
          <w:sz w:val="28"/>
          <w:szCs w:val="28"/>
        </w:rPr>
        <w:t>и</w:t>
      </w:r>
      <w:r w:rsidR="00333FF5">
        <w:rPr>
          <w:sz w:val="28"/>
          <w:szCs w:val="28"/>
        </w:rPr>
        <w:t>ных документов, необходимых для </w:t>
      </w:r>
      <w:r w:rsidR="00333FF5" w:rsidRPr="0029369C">
        <w:rPr>
          <w:sz w:val="28"/>
          <w:szCs w:val="28"/>
        </w:rPr>
        <w:t>предос</w:t>
      </w:r>
      <w:r w:rsidR="00333FF5">
        <w:rPr>
          <w:sz w:val="28"/>
          <w:szCs w:val="28"/>
        </w:rPr>
        <w:t>тавления государственной услуги, является поступление в </w:t>
      </w:r>
      <w:r>
        <w:rPr>
          <w:sz w:val="28"/>
          <w:szCs w:val="28"/>
        </w:rPr>
        <w:t>министерство заявления и и</w:t>
      </w:r>
      <w:r w:rsidR="00DF08C2">
        <w:rPr>
          <w:sz w:val="28"/>
          <w:szCs w:val="28"/>
        </w:rPr>
        <w:t>ных документов, необходимых для </w:t>
      </w:r>
      <w:r>
        <w:rPr>
          <w:sz w:val="28"/>
          <w:szCs w:val="28"/>
        </w:rPr>
        <w:t>предоставления государственной услуги.</w:t>
      </w:r>
    </w:p>
    <w:p w:rsidR="000F0E85" w:rsidRDefault="007E6BDA" w:rsidP="001C60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Р</w:t>
      </w:r>
      <w:r w:rsidR="00414910">
        <w:rPr>
          <w:sz w:val="28"/>
          <w:szCs w:val="28"/>
        </w:rPr>
        <w:t xml:space="preserve">егистрацию </w:t>
      </w:r>
      <w:r w:rsidR="00AE466C">
        <w:rPr>
          <w:sz w:val="28"/>
          <w:szCs w:val="28"/>
        </w:rPr>
        <w:t>поступивших для предоставления государственной услуги</w:t>
      </w:r>
      <w:r w:rsidR="00414910">
        <w:rPr>
          <w:sz w:val="28"/>
          <w:szCs w:val="28"/>
        </w:rPr>
        <w:t xml:space="preserve"> документов</w:t>
      </w:r>
      <w:r w:rsidR="00AE466C">
        <w:rPr>
          <w:sz w:val="28"/>
          <w:szCs w:val="28"/>
        </w:rPr>
        <w:t xml:space="preserve"> </w:t>
      </w:r>
      <w:r w:rsidR="005B6C0C">
        <w:rPr>
          <w:sz w:val="28"/>
          <w:szCs w:val="28"/>
        </w:rPr>
        <w:t>осуществляет специалист</w:t>
      </w:r>
      <w:r w:rsidR="00414910">
        <w:rPr>
          <w:sz w:val="28"/>
          <w:szCs w:val="28"/>
        </w:rPr>
        <w:t xml:space="preserve"> министерства, ответственный за </w:t>
      </w:r>
      <w:r w:rsidR="005B6C0C">
        <w:rPr>
          <w:sz w:val="28"/>
          <w:szCs w:val="28"/>
        </w:rPr>
        <w:t>делопроизводст</w:t>
      </w:r>
      <w:r w:rsidR="001C648A">
        <w:rPr>
          <w:sz w:val="28"/>
          <w:szCs w:val="28"/>
        </w:rPr>
        <w:t>во в министерстве.</w:t>
      </w:r>
    </w:p>
    <w:p w:rsidR="00410377" w:rsidRDefault="00410377" w:rsidP="00410377">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lastRenderedPageBreak/>
        <w:t xml:space="preserve">Регистрация </w:t>
      </w:r>
      <w:r w:rsidRPr="0029369C">
        <w:rPr>
          <w:sz w:val="28"/>
          <w:szCs w:val="28"/>
        </w:rPr>
        <w:t>заявления и</w:t>
      </w:r>
      <w:r>
        <w:rPr>
          <w:sz w:val="28"/>
          <w:szCs w:val="28"/>
        </w:rPr>
        <w:t xml:space="preserve"> </w:t>
      </w:r>
      <w:r w:rsidRPr="0029369C">
        <w:rPr>
          <w:sz w:val="28"/>
          <w:szCs w:val="28"/>
        </w:rPr>
        <w:t>иных документов,</w:t>
      </w:r>
      <w:r>
        <w:rPr>
          <w:sz w:val="28"/>
          <w:szCs w:val="28"/>
        </w:rPr>
        <w:t xml:space="preserve"> необходимых для </w:t>
      </w:r>
      <w:r w:rsidRPr="0029369C">
        <w:rPr>
          <w:sz w:val="28"/>
          <w:szCs w:val="28"/>
        </w:rPr>
        <w:t>предоставления государственной услуги</w:t>
      </w:r>
      <w:r>
        <w:rPr>
          <w:sz w:val="28"/>
          <w:szCs w:val="28"/>
        </w:rPr>
        <w:t>, осуществляется в день поступления их в министерство.</w:t>
      </w:r>
    </w:p>
    <w:p w:rsidR="00410377" w:rsidRDefault="00410377" w:rsidP="00410377">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Результатом выполнения административной процедуры является регистрация поступивших документов и их </w:t>
      </w:r>
      <w:r w:rsidR="004A375C">
        <w:rPr>
          <w:sz w:val="28"/>
          <w:szCs w:val="28"/>
        </w:rPr>
        <w:t>передача</w:t>
      </w:r>
      <w:r>
        <w:rPr>
          <w:sz w:val="28"/>
          <w:szCs w:val="28"/>
        </w:rPr>
        <w:t xml:space="preserve"> </w:t>
      </w:r>
      <w:r w:rsidR="004A375C">
        <w:rPr>
          <w:sz w:val="28"/>
          <w:szCs w:val="28"/>
        </w:rPr>
        <w:t>на</w:t>
      </w:r>
      <w:r>
        <w:rPr>
          <w:sz w:val="28"/>
          <w:szCs w:val="28"/>
        </w:rPr>
        <w:t xml:space="preserve"> </w:t>
      </w:r>
      <w:r w:rsidR="0049426F">
        <w:rPr>
          <w:sz w:val="28"/>
          <w:szCs w:val="28"/>
        </w:rPr>
        <w:t xml:space="preserve">резолюцию министру </w:t>
      </w:r>
      <w:r w:rsidR="00414910">
        <w:rPr>
          <w:sz w:val="28"/>
          <w:szCs w:val="28"/>
        </w:rPr>
        <w:t xml:space="preserve">лесного хозяйства Кировской области (далее – министр) </w:t>
      </w:r>
      <w:r w:rsidR="0049426F">
        <w:rPr>
          <w:sz w:val="28"/>
          <w:szCs w:val="28"/>
        </w:rPr>
        <w:t>(лицу, исполняющему обязанности министра)</w:t>
      </w:r>
      <w:r>
        <w:rPr>
          <w:sz w:val="28"/>
          <w:szCs w:val="28"/>
        </w:rPr>
        <w:t>.</w:t>
      </w:r>
    </w:p>
    <w:p w:rsidR="00410377" w:rsidRDefault="00410377" w:rsidP="00410377">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Способом фиксации результата выполнения административной процедуры является </w:t>
      </w:r>
      <w:r w:rsidR="0001349D">
        <w:rPr>
          <w:sz w:val="28"/>
          <w:szCs w:val="28"/>
        </w:rPr>
        <w:t xml:space="preserve">присвоение </w:t>
      </w:r>
      <w:r>
        <w:rPr>
          <w:sz w:val="28"/>
          <w:szCs w:val="28"/>
        </w:rPr>
        <w:t>регистраци</w:t>
      </w:r>
      <w:r w:rsidR="0001349D">
        <w:rPr>
          <w:sz w:val="28"/>
          <w:szCs w:val="28"/>
        </w:rPr>
        <w:t>онного номера</w:t>
      </w:r>
      <w:r>
        <w:rPr>
          <w:sz w:val="28"/>
          <w:szCs w:val="28"/>
        </w:rPr>
        <w:t xml:space="preserve"> </w:t>
      </w:r>
      <w:r w:rsidR="00F270FF">
        <w:rPr>
          <w:sz w:val="28"/>
          <w:szCs w:val="28"/>
        </w:rPr>
        <w:t xml:space="preserve">поступившему </w:t>
      </w:r>
      <w:r w:rsidRPr="0029369C">
        <w:rPr>
          <w:sz w:val="28"/>
          <w:szCs w:val="28"/>
        </w:rPr>
        <w:t>заявлени</w:t>
      </w:r>
      <w:r w:rsidR="00F270FF">
        <w:rPr>
          <w:sz w:val="28"/>
          <w:szCs w:val="28"/>
        </w:rPr>
        <w:t>ю</w:t>
      </w:r>
      <w:r w:rsidRPr="0029369C">
        <w:rPr>
          <w:sz w:val="28"/>
          <w:szCs w:val="28"/>
        </w:rPr>
        <w:t xml:space="preserve"> и</w:t>
      </w:r>
      <w:r>
        <w:rPr>
          <w:sz w:val="28"/>
          <w:szCs w:val="28"/>
        </w:rPr>
        <w:t xml:space="preserve"> </w:t>
      </w:r>
      <w:r w:rsidRPr="0029369C">
        <w:rPr>
          <w:sz w:val="28"/>
          <w:szCs w:val="28"/>
        </w:rPr>
        <w:t>ины</w:t>
      </w:r>
      <w:r w:rsidR="00F270FF">
        <w:rPr>
          <w:sz w:val="28"/>
          <w:szCs w:val="28"/>
        </w:rPr>
        <w:t>м</w:t>
      </w:r>
      <w:r w:rsidRPr="0029369C">
        <w:rPr>
          <w:sz w:val="28"/>
          <w:szCs w:val="28"/>
        </w:rPr>
        <w:t xml:space="preserve"> документ</w:t>
      </w:r>
      <w:r w:rsidR="00F270FF">
        <w:rPr>
          <w:sz w:val="28"/>
          <w:szCs w:val="28"/>
        </w:rPr>
        <w:t>ам</w:t>
      </w:r>
      <w:r w:rsidRPr="0029369C">
        <w:rPr>
          <w:sz w:val="28"/>
          <w:szCs w:val="28"/>
        </w:rPr>
        <w:t>, необходимы</w:t>
      </w:r>
      <w:r w:rsidR="00F270FF">
        <w:rPr>
          <w:sz w:val="28"/>
          <w:szCs w:val="28"/>
        </w:rPr>
        <w:t>м</w:t>
      </w:r>
      <w:r w:rsidRPr="0029369C">
        <w:rPr>
          <w:sz w:val="28"/>
          <w:szCs w:val="28"/>
        </w:rPr>
        <w:t xml:space="preserve"> для предоставления государственной услуги</w:t>
      </w:r>
      <w:r>
        <w:rPr>
          <w:sz w:val="28"/>
          <w:szCs w:val="28"/>
        </w:rPr>
        <w:t>.</w:t>
      </w:r>
    </w:p>
    <w:p w:rsidR="00410377" w:rsidRDefault="00185D39" w:rsidP="00410377">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3.1.2. </w:t>
      </w:r>
      <w:r w:rsidR="00B16E8E">
        <w:rPr>
          <w:sz w:val="28"/>
          <w:szCs w:val="28"/>
        </w:rPr>
        <w:t xml:space="preserve">Основанием для начала административной процедуры </w:t>
      </w:r>
      <w:r w:rsidR="00016DE6">
        <w:rPr>
          <w:sz w:val="28"/>
          <w:szCs w:val="28"/>
        </w:rPr>
        <w:t>по </w:t>
      </w:r>
      <w:r w:rsidR="00333FF5">
        <w:rPr>
          <w:sz w:val="28"/>
          <w:szCs w:val="28"/>
        </w:rPr>
        <w:t>р</w:t>
      </w:r>
      <w:r w:rsidR="00333FF5" w:rsidRPr="00185D39">
        <w:rPr>
          <w:sz w:val="28"/>
          <w:szCs w:val="28"/>
        </w:rPr>
        <w:t>ассмотрени</w:t>
      </w:r>
      <w:r w:rsidR="00333FF5">
        <w:rPr>
          <w:sz w:val="28"/>
          <w:szCs w:val="28"/>
        </w:rPr>
        <w:t>ю</w:t>
      </w:r>
      <w:r w:rsidR="00333FF5" w:rsidRPr="00185D39">
        <w:rPr>
          <w:sz w:val="28"/>
          <w:szCs w:val="28"/>
        </w:rPr>
        <w:t xml:space="preserve"> документов, представленных заявителем для получения государственной услуги</w:t>
      </w:r>
      <w:r w:rsidR="00333FF5">
        <w:rPr>
          <w:sz w:val="28"/>
          <w:szCs w:val="28"/>
        </w:rPr>
        <w:t xml:space="preserve">, </w:t>
      </w:r>
      <w:r w:rsidR="00B16E8E">
        <w:rPr>
          <w:sz w:val="28"/>
          <w:szCs w:val="28"/>
        </w:rPr>
        <w:t xml:space="preserve">является поступление </w:t>
      </w:r>
      <w:r w:rsidR="00012A0E" w:rsidRPr="0029369C">
        <w:rPr>
          <w:sz w:val="28"/>
          <w:szCs w:val="28"/>
        </w:rPr>
        <w:t>заявления и</w:t>
      </w:r>
      <w:r w:rsidR="00012A0E">
        <w:rPr>
          <w:sz w:val="28"/>
          <w:szCs w:val="28"/>
        </w:rPr>
        <w:t xml:space="preserve"> </w:t>
      </w:r>
      <w:r w:rsidR="00012A0E" w:rsidRPr="0029369C">
        <w:rPr>
          <w:sz w:val="28"/>
          <w:szCs w:val="28"/>
        </w:rPr>
        <w:t>иных документов,</w:t>
      </w:r>
      <w:r w:rsidR="00012A0E">
        <w:rPr>
          <w:sz w:val="28"/>
          <w:szCs w:val="28"/>
        </w:rPr>
        <w:t xml:space="preserve"> необходимых для </w:t>
      </w:r>
      <w:r w:rsidR="00012A0E" w:rsidRPr="0029369C">
        <w:rPr>
          <w:sz w:val="28"/>
          <w:szCs w:val="28"/>
        </w:rPr>
        <w:t>предоставления государственной услуги</w:t>
      </w:r>
      <w:r w:rsidR="00012A0E">
        <w:rPr>
          <w:sz w:val="28"/>
          <w:szCs w:val="28"/>
        </w:rPr>
        <w:t xml:space="preserve">, </w:t>
      </w:r>
      <w:r w:rsidR="00067FB9">
        <w:rPr>
          <w:sz w:val="28"/>
          <w:szCs w:val="28"/>
        </w:rPr>
        <w:t>должностному лицу министерства, назначенному ответственным за предоставление государственной услуги согласно резолюции</w:t>
      </w:r>
      <w:r w:rsidR="004048DD">
        <w:rPr>
          <w:sz w:val="28"/>
          <w:szCs w:val="28"/>
        </w:rPr>
        <w:t xml:space="preserve"> (далее – должностное лицо, ответственное за предоставление государственной услуги)</w:t>
      </w:r>
      <w:r w:rsidR="00067FB9">
        <w:rPr>
          <w:sz w:val="28"/>
          <w:szCs w:val="28"/>
        </w:rPr>
        <w:t>.</w:t>
      </w:r>
    </w:p>
    <w:p w:rsidR="001C60E0" w:rsidRDefault="004048DD" w:rsidP="001C60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Должностное лицо, ответственное </w:t>
      </w:r>
      <w:r w:rsidR="004860DE">
        <w:rPr>
          <w:sz w:val="28"/>
          <w:szCs w:val="28"/>
        </w:rPr>
        <w:t xml:space="preserve">за предоставление государственной услуги, </w:t>
      </w:r>
      <w:r w:rsidR="001C60E0">
        <w:rPr>
          <w:sz w:val="28"/>
          <w:szCs w:val="28"/>
        </w:rPr>
        <w:t>устанавливает наличие оснований для отказа в приеме документов, указанных в</w:t>
      </w:r>
      <w:r w:rsidR="004860DE">
        <w:rPr>
          <w:sz w:val="28"/>
          <w:szCs w:val="28"/>
        </w:rPr>
        <w:t xml:space="preserve"> </w:t>
      </w:r>
      <w:r w:rsidR="001C60E0">
        <w:rPr>
          <w:sz w:val="28"/>
          <w:szCs w:val="28"/>
        </w:rPr>
        <w:t>подразделе 2.7 настоящего Административного регламента.</w:t>
      </w:r>
    </w:p>
    <w:p w:rsidR="001C60E0" w:rsidRDefault="001C60E0" w:rsidP="001C60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При наличии оснований для отказа в приеме документов </w:t>
      </w:r>
      <w:r w:rsidR="006D7F4E">
        <w:rPr>
          <w:sz w:val="28"/>
          <w:szCs w:val="28"/>
        </w:rPr>
        <w:t>должностное лицо, ответственное за предоставление государственной услуги,</w:t>
      </w:r>
      <w:r>
        <w:rPr>
          <w:sz w:val="28"/>
          <w:szCs w:val="28"/>
        </w:rPr>
        <w:t xml:space="preserve"> оформляет письменное уведомление об отказе в приеме документов с обоснованием причины отказа.</w:t>
      </w:r>
    </w:p>
    <w:p w:rsidR="00452C96" w:rsidRDefault="00E2061B" w:rsidP="001C60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Рассмотрение документов долж</w:t>
      </w:r>
      <w:r w:rsidR="00C8099C">
        <w:rPr>
          <w:sz w:val="28"/>
          <w:szCs w:val="28"/>
        </w:rPr>
        <w:t>ностным лицом, ответственным за </w:t>
      </w:r>
      <w:r>
        <w:rPr>
          <w:sz w:val="28"/>
          <w:szCs w:val="28"/>
        </w:rPr>
        <w:t xml:space="preserve">предоставление государственной услуги, осуществляется в </w:t>
      </w:r>
      <w:r w:rsidR="00DC26B2">
        <w:rPr>
          <w:sz w:val="28"/>
          <w:szCs w:val="28"/>
        </w:rPr>
        <w:t>срок, не </w:t>
      </w:r>
      <w:r>
        <w:rPr>
          <w:sz w:val="28"/>
          <w:szCs w:val="28"/>
        </w:rPr>
        <w:t xml:space="preserve">превышающий </w:t>
      </w:r>
      <w:r w:rsidR="00785016">
        <w:rPr>
          <w:sz w:val="28"/>
          <w:szCs w:val="28"/>
        </w:rPr>
        <w:t xml:space="preserve">десять </w:t>
      </w:r>
      <w:r>
        <w:rPr>
          <w:sz w:val="28"/>
          <w:szCs w:val="28"/>
        </w:rPr>
        <w:t>рабо</w:t>
      </w:r>
      <w:r w:rsidR="00785016">
        <w:rPr>
          <w:sz w:val="28"/>
          <w:szCs w:val="28"/>
        </w:rPr>
        <w:t>чих дней</w:t>
      </w:r>
      <w:r w:rsidR="00EB5252">
        <w:rPr>
          <w:sz w:val="28"/>
          <w:szCs w:val="28"/>
        </w:rPr>
        <w:t xml:space="preserve"> с момента </w:t>
      </w:r>
      <w:r w:rsidR="00DC26B2">
        <w:rPr>
          <w:sz w:val="28"/>
          <w:szCs w:val="28"/>
        </w:rPr>
        <w:t>их поступления</w:t>
      </w:r>
      <w:r w:rsidR="00DA6E4F">
        <w:rPr>
          <w:sz w:val="28"/>
          <w:szCs w:val="28"/>
        </w:rPr>
        <w:t xml:space="preserve"> в работу</w:t>
      </w:r>
      <w:r w:rsidR="00DC26B2">
        <w:rPr>
          <w:sz w:val="28"/>
          <w:szCs w:val="28"/>
        </w:rPr>
        <w:t>.</w:t>
      </w:r>
    </w:p>
    <w:p w:rsidR="00975EE0" w:rsidRPr="0072058A" w:rsidRDefault="00975EE0" w:rsidP="00975E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lastRenderedPageBreak/>
        <w:t>Результатом выполнения административной процедуры является принятие заявления и иных документов для предоставления государственной услуги либо отказ в приеме представленных документов.</w:t>
      </w:r>
    </w:p>
    <w:p w:rsidR="001C60E0" w:rsidRDefault="001C60E0" w:rsidP="001C60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Способом фиксации результата выполнения административной процедуры является направление заявителю </w:t>
      </w:r>
      <w:r w:rsidR="009C4AA7">
        <w:rPr>
          <w:sz w:val="28"/>
          <w:szCs w:val="28"/>
        </w:rPr>
        <w:t xml:space="preserve">уведомления об отказе в </w:t>
      </w:r>
      <w:r>
        <w:rPr>
          <w:sz w:val="28"/>
          <w:szCs w:val="28"/>
        </w:rPr>
        <w:t>приеме документов.</w:t>
      </w:r>
    </w:p>
    <w:p w:rsidR="00A42715" w:rsidRDefault="001C60E0" w:rsidP="00A42715">
      <w:pPr>
        <w:pStyle w:val="aa"/>
        <w:suppressAutoHyphens/>
        <w:autoSpaceDE w:val="0"/>
        <w:autoSpaceDN w:val="0"/>
        <w:adjustRightInd w:val="0"/>
        <w:spacing w:after="0" w:line="360" w:lineRule="auto"/>
        <w:ind w:left="0" w:firstLine="709"/>
        <w:contextualSpacing/>
        <w:jc w:val="both"/>
        <w:outlineLvl w:val="0"/>
        <w:rPr>
          <w:sz w:val="28"/>
          <w:szCs w:val="28"/>
        </w:rPr>
      </w:pPr>
      <w:r w:rsidRPr="001966BD">
        <w:rPr>
          <w:sz w:val="28"/>
          <w:szCs w:val="28"/>
        </w:rPr>
        <w:t>3.1.</w:t>
      </w:r>
      <w:r w:rsidR="007A35C8" w:rsidRPr="001966BD">
        <w:rPr>
          <w:sz w:val="28"/>
          <w:szCs w:val="28"/>
        </w:rPr>
        <w:t>3</w:t>
      </w:r>
      <w:r w:rsidR="00333FF5">
        <w:rPr>
          <w:sz w:val="28"/>
          <w:szCs w:val="28"/>
        </w:rPr>
        <w:t xml:space="preserve">. </w:t>
      </w:r>
      <w:r>
        <w:rPr>
          <w:sz w:val="28"/>
          <w:szCs w:val="28"/>
        </w:rPr>
        <w:t xml:space="preserve">Основанием для начала административной процедуры </w:t>
      </w:r>
      <w:r w:rsidR="00D95781">
        <w:rPr>
          <w:sz w:val="28"/>
          <w:szCs w:val="28"/>
        </w:rPr>
        <w:t>по ф</w:t>
      </w:r>
      <w:r w:rsidR="00D95781" w:rsidRPr="001966BD">
        <w:rPr>
          <w:sz w:val="28"/>
          <w:szCs w:val="28"/>
        </w:rPr>
        <w:t>ормировани</w:t>
      </w:r>
      <w:r w:rsidR="00D95781">
        <w:rPr>
          <w:sz w:val="28"/>
          <w:szCs w:val="28"/>
        </w:rPr>
        <w:t>ю</w:t>
      </w:r>
      <w:r w:rsidR="00D95781" w:rsidRPr="001966BD">
        <w:rPr>
          <w:sz w:val="28"/>
          <w:szCs w:val="28"/>
        </w:rPr>
        <w:t xml:space="preserve"> и направлени</w:t>
      </w:r>
      <w:r w:rsidR="00D95781">
        <w:rPr>
          <w:sz w:val="28"/>
          <w:szCs w:val="28"/>
        </w:rPr>
        <w:t>ю</w:t>
      </w:r>
      <w:r w:rsidR="00883F81">
        <w:rPr>
          <w:sz w:val="28"/>
          <w:szCs w:val="28"/>
        </w:rPr>
        <w:t xml:space="preserve"> </w:t>
      </w:r>
      <w:r w:rsidR="00D95781" w:rsidRPr="001966BD">
        <w:rPr>
          <w:sz w:val="28"/>
          <w:szCs w:val="28"/>
        </w:rPr>
        <w:t xml:space="preserve">межведомственного </w:t>
      </w:r>
      <w:r w:rsidR="00980C7D">
        <w:rPr>
          <w:sz w:val="28"/>
          <w:szCs w:val="28"/>
        </w:rPr>
        <w:t>запроса</w:t>
      </w:r>
      <w:r w:rsidR="00D95781" w:rsidRPr="001966BD">
        <w:rPr>
          <w:sz w:val="28"/>
          <w:szCs w:val="28"/>
        </w:rPr>
        <w:t>, а также запрос</w:t>
      </w:r>
      <w:r w:rsidR="00883F81">
        <w:rPr>
          <w:sz w:val="28"/>
          <w:szCs w:val="28"/>
        </w:rPr>
        <w:t>у</w:t>
      </w:r>
      <w:r w:rsidR="00D95781" w:rsidRPr="001966BD">
        <w:rPr>
          <w:sz w:val="28"/>
          <w:szCs w:val="28"/>
        </w:rPr>
        <w:t xml:space="preserve"> сведений либо документов из структурных подразделений министерства</w:t>
      </w:r>
      <w:r w:rsidR="00D95781">
        <w:rPr>
          <w:sz w:val="28"/>
          <w:szCs w:val="28"/>
        </w:rPr>
        <w:t xml:space="preserve"> </w:t>
      </w:r>
      <w:r>
        <w:rPr>
          <w:sz w:val="28"/>
          <w:szCs w:val="28"/>
        </w:rPr>
        <w:t xml:space="preserve">является </w:t>
      </w:r>
      <w:r w:rsidR="00B037D9">
        <w:rPr>
          <w:sz w:val="28"/>
          <w:szCs w:val="28"/>
        </w:rPr>
        <w:t>установление долж</w:t>
      </w:r>
      <w:r w:rsidR="00D95781">
        <w:rPr>
          <w:sz w:val="28"/>
          <w:szCs w:val="28"/>
        </w:rPr>
        <w:t>ностным лицом, ответственным за </w:t>
      </w:r>
      <w:r w:rsidR="00B037D9">
        <w:rPr>
          <w:sz w:val="28"/>
          <w:szCs w:val="28"/>
        </w:rPr>
        <w:t>предоставление государственной услуги, отсутстви</w:t>
      </w:r>
      <w:r w:rsidR="00883F81">
        <w:rPr>
          <w:sz w:val="28"/>
          <w:szCs w:val="28"/>
        </w:rPr>
        <w:t>я</w:t>
      </w:r>
      <w:r w:rsidR="00B037D9">
        <w:rPr>
          <w:sz w:val="28"/>
          <w:szCs w:val="28"/>
        </w:rPr>
        <w:t xml:space="preserve"> </w:t>
      </w:r>
      <w:r w:rsidR="00D95781">
        <w:rPr>
          <w:sz w:val="28"/>
          <w:szCs w:val="28"/>
        </w:rPr>
        <w:t>оснований для отказа в </w:t>
      </w:r>
      <w:r w:rsidR="00A42715">
        <w:rPr>
          <w:sz w:val="28"/>
          <w:szCs w:val="28"/>
        </w:rPr>
        <w:t>приеме документов, указанных в подразделе 2.7 настоящего Административного регламента.</w:t>
      </w:r>
    </w:p>
    <w:p w:rsidR="00861A03" w:rsidRDefault="000E4AAB" w:rsidP="001C60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Должностное лицо, </w:t>
      </w:r>
      <w:r w:rsidR="001C60E0">
        <w:rPr>
          <w:sz w:val="28"/>
          <w:szCs w:val="28"/>
        </w:rPr>
        <w:t>ответственн</w:t>
      </w:r>
      <w:r w:rsidR="00886BEA">
        <w:rPr>
          <w:sz w:val="28"/>
          <w:szCs w:val="28"/>
        </w:rPr>
        <w:t xml:space="preserve">ое </w:t>
      </w:r>
      <w:r w:rsidR="001C60E0">
        <w:rPr>
          <w:sz w:val="28"/>
          <w:szCs w:val="28"/>
        </w:rPr>
        <w:t>за предостав</w:t>
      </w:r>
      <w:r w:rsidR="00F01218">
        <w:rPr>
          <w:sz w:val="28"/>
          <w:szCs w:val="28"/>
        </w:rPr>
        <w:t xml:space="preserve">ление государственной услуги, в </w:t>
      </w:r>
      <w:r w:rsidR="001C60E0">
        <w:rPr>
          <w:sz w:val="28"/>
          <w:szCs w:val="28"/>
        </w:rPr>
        <w:t>соответствии с установленным порядком межведомственного взаимодействия осуществляет подготовку и направление запроса</w:t>
      </w:r>
      <w:r w:rsidR="00F01218">
        <w:rPr>
          <w:sz w:val="28"/>
          <w:szCs w:val="28"/>
        </w:rPr>
        <w:t xml:space="preserve"> в Управление Федеральной налого</w:t>
      </w:r>
      <w:r w:rsidR="00F01218" w:rsidRPr="00322760">
        <w:rPr>
          <w:sz w:val="28"/>
          <w:szCs w:val="28"/>
        </w:rPr>
        <w:t>вой службы по Кировской области</w:t>
      </w:r>
      <w:r w:rsidR="00A46D3D">
        <w:rPr>
          <w:sz w:val="28"/>
          <w:szCs w:val="28"/>
        </w:rPr>
        <w:t xml:space="preserve"> (далее – УФНС </w:t>
      </w:r>
      <w:r w:rsidR="001938FA">
        <w:rPr>
          <w:sz w:val="28"/>
          <w:szCs w:val="28"/>
        </w:rPr>
        <w:t xml:space="preserve">России </w:t>
      </w:r>
      <w:r w:rsidR="00A46D3D">
        <w:rPr>
          <w:sz w:val="28"/>
          <w:szCs w:val="28"/>
        </w:rPr>
        <w:t>по </w:t>
      </w:r>
      <w:r w:rsidR="00FA15F1">
        <w:rPr>
          <w:sz w:val="28"/>
          <w:szCs w:val="28"/>
        </w:rPr>
        <w:t>Кировской области)</w:t>
      </w:r>
      <w:r w:rsidR="00F01218" w:rsidRPr="00322760">
        <w:rPr>
          <w:sz w:val="28"/>
          <w:szCs w:val="28"/>
        </w:rPr>
        <w:t xml:space="preserve"> о </w:t>
      </w:r>
      <w:r w:rsidR="001C60E0" w:rsidRPr="00322760">
        <w:rPr>
          <w:sz w:val="28"/>
          <w:szCs w:val="28"/>
        </w:rPr>
        <w:t xml:space="preserve">предоставлении </w:t>
      </w:r>
      <w:r w:rsidR="00861A03" w:rsidRPr="00322760">
        <w:rPr>
          <w:sz w:val="28"/>
          <w:szCs w:val="28"/>
        </w:rPr>
        <w:t xml:space="preserve">выписки из Единого государственного реестра юридических лиц </w:t>
      </w:r>
      <w:r w:rsidR="001938FA">
        <w:rPr>
          <w:sz w:val="28"/>
          <w:szCs w:val="28"/>
        </w:rPr>
        <w:t>(</w:t>
      </w:r>
      <w:r w:rsidR="00322760" w:rsidRPr="00322760">
        <w:rPr>
          <w:sz w:val="28"/>
          <w:szCs w:val="28"/>
        </w:rPr>
        <w:t xml:space="preserve">в отношении заявителей </w:t>
      </w:r>
      <w:r w:rsidR="001938FA" w:rsidRPr="00322760">
        <w:rPr>
          <w:sz w:val="28"/>
          <w:szCs w:val="28"/>
        </w:rPr>
        <w:t>–</w:t>
      </w:r>
      <w:r w:rsidR="00861A03" w:rsidRPr="00322760">
        <w:rPr>
          <w:sz w:val="28"/>
          <w:szCs w:val="28"/>
        </w:rPr>
        <w:t>юридических лиц</w:t>
      </w:r>
      <w:r w:rsidR="001938FA">
        <w:rPr>
          <w:sz w:val="28"/>
          <w:szCs w:val="28"/>
        </w:rPr>
        <w:t>)</w:t>
      </w:r>
      <w:r w:rsidR="00861A03" w:rsidRPr="00322760">
        <w:rPr>
          <w:sz w:val="28"/>
          <w:szCs w:val="28"/>
        </w:rPr>
        <w:t xml:space="preserve"> или выписки из Единого государственного реестра индивидуальных предпринимателей</w:t>
      </w:r>
      <w:r w:rsidR="005102C1">
        <w:rPr>
          <w:sz w:val="28"/>
          <w:szCs w:val="28"/>
        </w:rPr>
        <w:t xml:space="preserve"> </w:t>
      </w:r>
      <w:r w:rsidR="001938FA">
        <w:rPr>
          <w:sz w:val="28"/>
          <w:szCs w:val="28"/>
        </w:rPr>
        <w:t>(</w:t>
      </w:r>
      <w:r w:rsidR="00322760" w:rsidRPr="00322760">
        <w:rPr>
          <w:sz w:val="28"/>
          <w:szCs w:val="28"/>
        </w:rPr>
        <w:t>в отношении заявителей</w:t>
      </w:r>
      <w:r w:rsidR="00861A03" w:rsidRPr="00322760">
        <w:rPr>
          <w:sz w:val="28"/>
          <w:szCs w:val="28"/>
        </w:rPr>
        <w:t xml:space="preserve"> </w:t>
      </w:r>
      <w:r w:rsidR="001938FA">
        <w:rPr>
          <w:szCs w:val="28"/>
        </w:rPr>
        <w:t>–</w:t>
      </w:r>
      <w:r w:rsidR="00861A03" w:rsidRPr="00322760">
        <w:rPr>
          <w:sz w:val="28"/>
          <w:szCs w:val="28"/>
        </w:rPr>
        <w:t>индивидуальных предпринимателей</w:t>
      </w:r>
      <w:r w:rsidR="001938FA">
        <w:rPr>
          <w:sz w:val="28"/>
          <w:szCs w:val="28"/>
        </w:rPr>
        <w:t>)</w:t>
      </w:r>
      <w:r w:rsidR="00322760" w:rsidRPr="00322760">
        <w:rPr>
          <w:sz w:val="28"/>
          <w:szCs w:val="28"/>
        </w:rPr>
        <w:t>.</w:t>
      </w:r>
    </w:p>
    <w:p w:rsidR="000B1B2D" w:rsidRDefault="001F17EE" w:rsidP="001C60E0">
      <w:pPr>
        <w:pStyle w:val="aa"/>
        <w:suppressAutoHyphens/>
        <w:autoSpaceDE w:val="0"/>
        <w:autoSpaceDN w:val="0"/>
        <w:adjustRightInd w:val="0"/>
        <w:spacing w:after="0" w:line="360" w:lineRule="auto"/>
        <w:ind w:left="0" w:firstLine="709"/>
        <w:contextualSpacing/>
        <w:jc w:val="both"/>
        <w:outlineLvl w:val="0"/>
        <w:rPr>
          <w:sz w:val="28"/>
          <w:szCs w:val="28"/>
          <w:shd w:val="clear" w:color="auto" w:fill="FFFFFF"/>
        </w:rPr>
      </w:pPr>
      <w:r>
        <w:rPr>
          <w:sz w:val="28"/>
          <w:szCs w:val="28"/>
        </w:rPr>
        <w:t>Одновременно</w:t>
      </w:r>
      <w:r w:rsidR="00FA15F1">
        <w:rPr>
          <w:sz w:val="28"/>
          <w:szCs w:val="28"/>
        </w:rPr>
        <w:t xml:space="preserve"> с подготовкой и</w:t>
      </w:r>
      <w:r w:rsidR="00B74F7E">
        <w:rPr>
          <w:sz w:val="28"/>
          <w:szCs w:val="28"/>
        </w:rPr>
        <w:t xml:space="preserve"> направлением запроса в УФНС </w:t>
      </w:r>
      <w:r>
        <w:rPr>
          <w:sz w:val="28"/>
          <w:szCs w:val="28"/>
        </w:rPr>
        <w:t xml:space="preserve">России </w:t>
      </w:r>
      <w:r w:rsidR="00B74F7E">
        <w:rPr>
          <w:sz w:val="28"/>
          <w:szCs w:val="28"/>
        </w:rPr>
        <w:t>по </w:t>
      </w:r>
      <w:r w:rsidR="00FA15F1">
        <w:rPr>
          <w:sz w:val="28"/>
          <w:szCs w:val="28"/>
        </w:rPr>
        <w:t>Кировской области</w:t>
      </w:r>
      <w:r w:rsidR="005F16AE">
        <w:rPr>
          <w:sz w:val="28"/>
          <w:szCs w:val="28"/>
        </w:rPr>
        <w:t xml:space="preserve"> должностное лицо, ответственное за предоставление государственной услуги, осуществляет подготовку и направление </w:t>
      </w:r>
      <w:r>
        <w:rPr>
          <w:sz w:val="28"/>
          <w:szCs w:val="28"/>
        </w:rPr>
        <w:t>в </w:t>
      </w:r>
      <w:r w:rsidR="00DF3070">
        <w:rPr>
          <w:sz w:val="28"/>
          <w:szCs w:val="28"/>
        </w:rPr>
        <w:t>соответствующее структурное подразделение министерства</w:t>
      </w:r>
      <w:r>
        <w:rPr>
          <w:sz w:val="28"/>
          <w:szCs w:val="28"/>
        </w:rPr>
        <w:t xml:space="preserve"> служебной записки</w:t>
      </w:r>
      <w:r w:rsidR="00DF3070">
        <w:rPr>
          <w:sz w:val="28"/>
          <w:szCs w:val="28"/>
        </w:rPr>
        <w:t xml:space="preserve"> </w:t>
      </w:r>
      <w:r w:rsidR="00C8099C">
        <w:rPr>
          <w:sz w:val="28"/>
          <w:szCs w:val="28"/>
        </w:rPr>
        <w:t>о </w:t>
      </w:r>
      <w:r w:rsidR="001207B3">
        <w:rPr>
          <w:sz w:val="28"/>
          <w:szCs w:val="28"/>
        </w:rPr>
        <w:t xml:space="preserve">предоставлении сведений </w:t>
      </w:r>
      <w:r w:rsidR="006A0B9A">
        <w:rPr>
          <w:sz w:val="28"/>
          <w:szCs w:val="28"/>
        </w:rPr>
        <w:t>о наличии (</w:t>
      </w:r>
      <w:r w:rsidR="006A0B9A" w:rsidRPr="005F4093">
        <w:rPr>
          <w:sz w:val="28"/>
          <w:szCs w:val="28"/>
        </w:rPr>
        <w:t xml:space="preserve">отсутствии) заключенных </w:t>
      </w:r>
      <w:r w:rsidR="00766F1F" w:rsidRPr="005F4093">
        <w:rPr>
          <w:sz w:val="28"/>
          <w:szCs w:val="28"/>
          <w:shd w:val="clear" w:color="auto" w:fill="FFFFFF"/>
        </w:rPr>
        <w:t>договор</w:t>
      </w:r>
      <w:r w:rsidR="004C2F82">
        <w:rPr>
          <w:sz w:val="28"/>
          <w:szCs w:val="28"/>
          <w:shd w:val="clear" w:color="auto" w:fill="FFFFFF"/>
        </w:rPr>
        <w:t>ов</w:t>
      </w:r>
      <w:r w:rsidR="00766F1F" w:rsidRPr="005F4093">
        <w:rPr>
          <w:sz w:val="28"/>
          <w:szCs w:val="28"/>
          <w:shd w:val="clear" w:color="auto" w:fill="FFFFFF"/>
        </w:rPr>
        <w:t xml:space="preserve"> аренды лесных участков для в</w:t>
      </w:r>
      <w:r w:rsidR="007F4B3F">
        <w:rPr>
          <w:sz w:val="28"/>
          <w:szCs w:val="28"/>
          <w:shd w:val="clear" w:color="auto" w:fill="FFFFFF"/>
        </w:rPr>
        <w:t xml:space="preserve">едения охотничьего хозяйства </w:t>
      </w:r>
      <w:r w:rsidR="007F4B3F">
        <w:rPr>
          <w:sz w:val="28"/>
          <w:szCs w:val="28"/>
          <w:shd w:val="clear" w:color="auto" w:fill="FFFFFF"/>
        </w:rPr>
        <w:lastRenderedPageBreak/>
        <w:t>по </w:t>
      </w:r>
      <w:r w:rsidR="00766F1F" w:rsidRPr="005F4093">
        <w:rPr>
          <w:sz w:val="28"/>
          <w:szCs w:val="28"/>
          <w:shd w:val="clear" w:color="auto" w:fill="FFFFFF"/>
        </w:rPr>
        <w:t xml:space="preserve">результатам аукциона по продаже права на заключение договоров </w:t>
      </w:r>
      <w:r w:rsidR="0020559D">
        <w:rPr>
          <w:sz w:val="28"/>
          <w:szCs w:val="28"/>
          <w:shd w:val="clear" w:color="auto" w:fill="FFFFFF"/>
        </w:rPr>
        <w:t>аренды лесных участков в </w:t>
      </w:r>
      <w:r w:rsidR="00766F1F" w:rsidRPr="005F4093">
        <w:rPr>
          <w:sz w:val="28"/>
          <w:szCs w:val="28"/>
          <w:shd w:val="clear" w:color="auto" w:fill="FFFFFF"/>
        </w:rPr>
        <w:t>соответствии с Лесным</w:t>
      </w:r>
      <w:r w:rsidR="005F4093">
        <w:rPr>
          <w:sz w:val="28"/>
          <w:szCs w:val="28"/>
          <w:shd w:val="clear" w:color="auto" w:fill="FFFFFF"/>
        </w:rPr>
        <w:t xml:space="preserve"> кодексом </w:t>
      </w:r>
      <w:r w:rsidR="00766F1F" w:rsidRPr="005F4093">
        <w:rPr>
          <w:sz w:val="28"/>
          <w:szCs w:val="28"/>
          <w:shd w:val="clear" w:color="auto" w:fill="FFFFFF"/>
        </w:rPr>
        <w:t>Российской Федерации</w:t>
      </w:r>
      <w:r w:rsidR="00AC7491">
        <w:rPr>
          <w:sz w:val="28"/>
          <w:szCs w:val="28"/>
          <w:shd w:val="clear" w:color="auto" w:fill="FFFFFF"/>
        </w:rPr>
        <w:t>.</w:t>
      </w:r>
    </w:p>
    <w:p w:rsidR="00DA6E4F" w:rsidRDefault="00DA6E4F" w:rsidP="00DA6E4F">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Формирование и направление запрос</w:t>
      </w:r>
      <w:r w:rsidR="005C240E">
        <w:rPr>
          <w:sz w:val="28"/>
          <w:szCs w:val="28"/>
        </w:rPr>
        <w:t xml:space="preserve">ов </w:t>
      </w:r>
      <w:r>
        <w:rPr>
          <w:sz w:val="28"/>
          <w:szCs w:val="28"/>
        </w:rPr>
        <w:t>должностным лицом, ответственным за предоставление государст</w:t>
      </w:r>
      <w:r w:rsidR="0020559D">
        <w:rPr>
          <w:sz w:val="28"/>
          <w:szCs w:val="28"/>
        </w:rPr>
        <w:t>венной услуги, осуществляется в </w:t>
      </w:r>
      <w:r>
        <w:rPr>
          <w:sz w:val="28"/>
          <w:szCs w:val="28"/>
        </w:rPr>
        <w:t xml:space="preserve">срок, не превышающий </w:t>
      </w:r>
      <w:r w:rsidR="00200B5D">
        <w:rPr>
          <w:sz w:val="28"/>
          <w:szCs w:val="28"/>
        </w:rPr>
        <w:t>пять</w:t>
      </w:r>
      <w:r>
        <w:rPr>
          <w:sz w:val="28"/>
          <w:szCs w:val="28"/>
        </w:rPr>
        <w:t xml:space="preserve"> рабочих дн</w:t>
      </w:r>
      <w:r w:rsidR="00200B5D">
        <w:rPr>
          <w:sz w:val="28"/>
          <w:szCs w:val="28"/>
        </w:rPr>
        <w:t>ей</w:t>
      </w:r>
      <w:r>
        <w:rPr>
          <w:sz w:val="28"/>
          <w:szCs w:val="28"/>
        </w:rPr>
        <w:t>.</w:t>
      </w:r>
    </w:p>
    <w:p w:rsidR="001C60E0" w:rsidRDefault="001C60E0" w:rsidP="001C60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Результатом выполнения административной процедуры является направление запрос</w:t>
      </w:r>
      <w:r w:rsidR="005C240E">
        <w:rPr>
          <w:sz w:val="28"/>
          <w:szCs w:val="28"/>
        </w:rPr>
        <w:t xml:space="preserve">ов в УФНС </w:t>
      </w:r>
      <w:r w:rsidR="00AC7491">
        <w:rPr>
          <w:sz w:val="28"/>
          <w:szCs w:val="28"/>
        </w:rPr>
        <w:t xml:space="preserve">России </w:t>
      </w:r>
      <w:r w:rsidR="005C240E">
        <w:rPr>
          <w:sz w:val="28"/>
          <w:szCs w:val="28"/>
        </w:rPr>
        <w:t xml:space="preserve">по Кировской области, структурное подразделение министерства </w:t>
      </w:r>
      <w:r>
        <w:rPr>
          <w:sz w:val="28"/>
          <w:szCs w:val="28"/>
        </w:rPr>
        <w:t xml:space="preserve">о предоставлении сведений </w:t>
      </w:r>
      <w:r w:rsidR="00C86396">
        <w:rPr>
          <w:sz w:val="28"/>
          <w:szCs w:val="28"/>
        </w:rPr>
        <w:t>и (или) документов</w:t>
      </w:r>
      <w:r>
        <w:rPr>
          <w:sz w:val="28"/>
          <w:szCs w:val="28"/>
        </w:rPr>
        <w:t>.</w:t>
      </w:r>
    </w:p>
    <w:p w:rsidR="001C60E0" w:rsidRDefault="001C60E0" w:rsidP="001C60E0">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Способом фиксации результата выполнения административной процедуры является уведомление </w:t>
      </w:r>
      <w:r w:rsidR="00CE1DB3">
        <w:rPr>
          <w:sz w:val="28"/>
          <w:szCs w:val="28"/>
        </w:rPr>
        <w:t xml:space="preserve">в системе межведомственного электронного взаимодействия </w:t>
      </w:r>
      <w:r>
        <w:rPr>
          <w:sz w:val="28"/>
          <w:szCs w:val="28"/>
        </w:rPr>
        <w:t>об отправ</w:t>
      </w:r>
      <w:r w:rsidR="0032541F">
        <w:rPr>
          <w:sz w:val="28"/>
          <w:szCs w:val="28"/>
        </w:rPr>
        <w:t>лении межведомственного запроса</w:t>
      </w:r>
      <w:r w:rsidR="00350F2B">
        <w:rPr>
          <w:sz w:val="28"/>
          <w:szCs w:val="28"/>
        </w:rPr>
        <w:t>.</w:t>
      </w:r>
    </w:p>
    <w:p w:rsidR="00885ABE" w:rsidRDefault="00885ABE" w:rsidP="006B1DE1">
      <w:pPr>
        <w:widowControl w:val="0"/>
        <w:autoSpaceDE w:val="0"/>
        <w:autoSpaceDN w:val="0"/>
        <w:adjustRightInd w:val="0"/>
        <w:spacing w:line="360" w:lineRule="auto"/>
        <w:ind w:firstLine="720"/>
        <w:jc w:val="both"/>
        <w:rPr>
          <w:sz w:val="28"/>
          <w:szCs w:val="28"/>
        </w:rPr>
      </w:pPr>
      <w:r w:rsidRPr="00350F2B">
        <w:rPr>
          <w:sz w:val="28"/>
          <w:szCs w:val="28"/>
        </w:rPr>
        <w:t>В случае самостоятельного представления заявителем вы</w:t>
      </w:r>
      <w:r w:rsidR="0020559D">
        <w:rPr>
          <w:sz w:val="28"/>
          <w:szCs w:val="28"/>
        </w:rPr>
        <w:t>писки из </w:t>
      </w:r>
      <w:r w:rsidRPr="00350F2B">
        <w:rPr>
          <w:sz w:val="28"/>
          <w:szCs w:val="28"/>
        </w:rPr>
        <w:t>Единого государственного реестра юридических лиц или Единого государственного реестра индивидуальных предпринимателей, копий договоров аренды лесных участков для ведения охотничьего хозяйства, заключенных по результатам аукциона по продаже права на заключение договоров аренды лесных участков в соответствии с Лесным кодексом Российской Федерации, указанные документы не запрашиваются.</w:t>
      </w:r>
    </w:p>
    <w:p w:rsidR="0020559D" w:rsidRDefault="0020559D" w:rsidP="0020559D">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Должностное лицо, ответственное за предоставление государственной услуги, обязано ознакомить заявителя со сведениями, полученными в рамках межведомственного взаимодействия, в случае поступления от него заявления.</w:t>
      </w:r>
    </w:p>
    <w:p w:rsidR="007235FC" w:rsidRDefault="00382C1D" w:rsidP="007B290C">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3.1.4. </w:t>
      </w:r>
      <w:r w:rsidR="007B290C">
        <w:rPr>
          <w:sz w:val="28"/>
          <w:szCs w:val="28"/>
        </w:rPr>
        <w:t xml:space="preserve">Основанием для начала административной процедуры </w:t>
      </w:r>
      <w:r w:rsidR="00E71D5E">
        <w:rPr>
          <w:sz w:val="28"/>
          <w:szCs w:val="28"/>
        </w:rPr>
        <w:t>по </w:t>
      </w:r>
      <w:r w:rsidR="00D95781">
        <w:rPr>
          <w:sz w:val="28"/>
          <w:szCs w:val="28"/>
        </w:rPr>
        <w:t xml:space="preserve">подготовке и направлению уведомления о размере и сроках внесения </w:t>
      </w:r>
      <w:r w:rsidR="00D95781" w:rsidRPr="005E0890">
        <w:rPr>
          <w:sz w:val="28"/>
          <w:szCs w:val="28"/>
          <w:shd w:val="clear" w:color="auto" w:fill="FFFFFF"/>
        </w:rPr>
        <w:t>платы за заключение охотхозяйственн</w:t>
      </w:r>
      <w:r w:rsidR="00D95781">
        <w:rPr>
          <w:sz w:val="28"/>
          <w:szCs w:val="28"/>
          <w:shd w:val="clear" w:color="auto" w:fill="FFFFFF"/>
        </w:rPr>
        <w:t>ого</w:t>
      </w:r>
      <w:r w:rsidR="00D95781" w:rsidRPr="005E0890">
        <w:rPr>
          <w:sz w:val="28"/>
          <w:szCs w:val="28"/>
          <w:shd w:val="clear" w:color="auto" w:fill="FFFFFF"/>
        </w:rPr>
        <w:t xml:space="preserve"> соглашени</w:t>
      </w:r>
      <w:r w:rsidR="00D95781">
        <w:rPr>
          <w:sz w:val="28"/>
          <w:szCs w:val="28"/>
          <w:shd w:val="clear" w:color="auto" w:fill="FFFFFF"/>
        </w:rPr>
        <w:t xml:space="preserve">я </w:t>
      </w:r>
      <w:r w:rsidR="007B290C">
        <w:rPr>
          <w:sz w:val="28"/>
          <w:szCs w:val="28"/>
        </w:rPr>
        <w:t xml:space="preserve">является </w:t>
      </w:r>
      <w:r w:rsidR="007C3EB6">
        <w:rPr>
          <w:sz w:val="28"/>
          <w:szCs w:val="28"/>
        </w:rPr>
        <w:t xml:space="preserve">поступление </w:t>
      </w:r>
      <w:r w:rsidR="00646082">
        <w:rPr>
          <w:sz w:val="28"/>
          <w:szCs w:val="28"/>
        </w:rPr>
        <w:t xml:space="preserve">должностному лицу, ответственному за предоставление государственной услуги, </w:t>
      </w:r>
      <w:r w:rsidR="007235FC">
        <w:rPr>
          <w:sz w:val="28"/>
          <w:szCs w:val="28"/>
        </w:rPr>
        <w:t xml:space="preserve">запрашиваемых </w:t>
      </w:r>
      <w:r w:rsidR="00A527C8">
        <w:rPr>
          <w:sz w:val="28"/>
          <w:szCs w:val="28"/>
        </w:rPr>
        <w:t>сведений и (или) документов</w:t>
      </w:r>
      <w:r w:rsidR="007235FC">
        <w:rPr>
          <w:sz w:val="28"/>
          <w:szCs w:val="28"/>
        </w:rPr>
        <w:t>.</w:t>
      </w:r>
    </w:p>
    <w:p w:rsidR="00D95781" w:rsidRDefault="007150AC" w:rsidP="007150AC">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Должностное лицо, ответственное за предоставление государственной услуги, устанавливает наличие оснований для отказа в </w:t>
      </w:r>
      <w:r w:rsidR="000F7E32">
        <w:rPr>
          <w:sz w:val="28"/>
          <w:szCs w:val="28"/>
        </w:rPr>
        <w:t xml:space="preserve">предоставлении </w:t>
      </w:r>
      <w:r w:rsidR="000F7E32">
        <w:rPr>
          <w:sz w:val="28"/>
          <w:szCs w:val="28"/>
        </w:rPr>
        <w:lastRenderedPageBreak/>
        <w:t xml:space="preserve">государственной услуги, </w:t>
      </w:r>
      <w:r>
        <w:rPr>
          <w:sz w:val="28"/>
          <w:szCs w:val="28"/>
        </w:rPr>
        <w:t>указанных в</w:t>
      </w:r>
      <w:r w:rsidR="000A2F00">
        <w:rPr>
          <w:sz w:val="28"/>
          <w:szCs w:val="28"/>
        </w:rPr>
        <w:t xml:space="preserve"> </w:t>
      </w:r>
      <w:r w:rsidR="00CA2274">
        <w:rPr>
          <w:sz w:val="28"/>
          <w:szCs w:val="28"/>
        </w:rPr>
        <w:t xml:space="preserve">абзацах </w:t>
      </w:r>
      <w:r w:rsidR="00F02113">
        <w:rPr>
          <w:sz w:val="28"/>
          <w:szCs w:val="28"/>
        </w:rPr>
        <w:t>втором</w:t>
      </w:r>
      <w:r w:rsidR="00CA2274">
        <w:rPr>
          <w:sz w:val="28"/>
          <w:szCs w:val="28"/>
        </w:rPr>
        <w:t xml:space="preserve"> </w:t>
      </w:r>
      <w:r w:rsidR="003E1F38">
        <w:rPr>
          <w:sz w:val="28"/>
          <w:szCs w:val="28"/>
        </w:rPr>
        <w:t xml:space="preserve">– </w:t>
      </w:r>
      <w:r w:rsidR="00F02113">
        <w:rPr>
          <w:sz w:val="28"/>
          <w:szCs w:val="28"/>
        </w:rPr>
        <w:t>пятом</w:t>
      </w:r>
      <w:r w:rsidR="003E1F38">
        <w:rPr>
          <w:sz w:val="28"/>
          <w:szCs w:val="28"/>
        </w:rPr>
        <w:t xml:space="preserve"> </w:t>
      </w:r>
      <w:r w:rsidR="000A2F00">
        <w:rPr>
          <w:sz w:val="28"/>
          <w:szCs w:val="28"/>
        </w:rPr>
        <w:t>пункт</w:t>
      </w:r>
      <w:r w:rsidR="003E1F38">
        <w:rPr>
          <w:sz w:val="28"/>
          <w:szCs w:val="28"/>
        </w:rPr>
        <w:t>а</w:t>
      </w:r>
      <w:r w:rsidR="000A2F00">
        <w:rPr>
          <w:sz w:val="28"/>
          <w:szCs w:val="28"/>
        </w:rPr>
        <w:t xml:space="preserve"> 2.8.2 </w:t>
      </w:r>
      <w:r>
        <w:rPr>
          <w:sz w:val="28"/>
          <w:szCs w:val="28"/>
        </w:rPr>
        <w:t>настоящего Административного регламента.</w:t>
      </w:r>
    </w:p>
    <w:p w:rsidR="007150AC" w:rsidRPr="000C1DF8" w:rsidRDefault="007150AC" w:rsidP="007150AC">
      <w:pPr>
        <w:pStyle w:val="aa"/>
        <w:suppressAutoHyphens/>
        <w:autoSpaceDE w:val="0"/>
        <w:autoSpaceDN w:val="0"/>
        <w:adjustRightInd w:val="0"/>
        <w:spacing w:after="0" w:line="360" w:lineRule="auto"/>
        <w:ind w:left="0" w:firstLine="709"/>
        <w:contextualSpacing/>
        <w:jc w:val="both"/>
        <w:outlineLvl w:val="0"/>
        <w:rPr>
          <w:sz w:val="28"/>
          <w:szCs w:val="28"/>
        </w:rPr>
      </w:pPr>
      <w:r w:rsidRPr="000C1DF8">
        <w:rPr>
          <w:sz w:val="28"/>
          <w:szCs w:val="28"/>
        </w:rPr>
        <w:t xml:space="preserve">При наличии оснований для отказа в </w:t>
      </w:r>
      <w:r w:rsidR="000A2F00" w:rsidRPr="000C1DF8">
        <w:rPr>
          <w:sz w:val="28"/>
          <w:szCs w:val="28"/>
        </w:rPr>
        <w:t xml:space="preserve">предоставлении государственной </w:t>
      </w:r>
      <w:r w:rsidR="00861C6C" w:rsidRPr="000C1DF8">
        <w:rPr>
          <w:sz w:val="28"/>
          <w:szCs w:val="28"/>
        </w:rPr>
        <w:t xml:space="preserve">услуги должностное лицо, </w:t>
      </w:r>
      <w:r w:rsidRPr="000C1DF8">
        <w:rPr>
          <w:sz w:val="28"/>
          <w:szCs w:val="28"/>
        </w:rPr>
        <w:t>ответственн</w:t>
      </w:r>
      <w:r w:rsidR="00861C6C" w:rsidRPr="000C1DF8">
        <w:rPr>
          <w:sz w:val="28"/>
          <w:szCs w:val="28"/>
        </w:rPr>
        <w:t>ое</w:t>
      </w:r>
      <w:r w:rsidRPr="000C1DF8">
        <w:rPr>
          <w:sz w:val="28"/>
          <w:szCs w:val="28"/>
        </w:rPr>
        <w:t xml:space="preserve"> за предоставление государственной услуги, оформляет письменное уведомление об отказе в </w:t>
      </w:r>
      <w:r w:rsidR="00294079" w:rsidRPr="000C1DF8">
        <w:rPr>
          <w:sz w:val="28"/>
          <w:szCs w:val="28"/>
        </w:rPr>
        <w:t>предоставлении государственной услуги</w:t>
      </w:r>
      <w:r w:rsidRPr="000C1DF8">
        <w:rPr>
          <w:sz w:val="28"/>
          <w:szCs w:val="28"/>
        </w:rPr>
        <w:t xml:space="preserve"> с обоснованием причины отказа.</w:t>
      </w:r>
    </w:p>
    <w:p w:rsidR="00382EEB" w:rsidRPr="000C1DF8" w:rsidRDefault="007150AC" w:rsidP="007150AC">
      <w:pPr>
        <w:pStyle w:val="aa"/>
        <w:suppressAutoHyphens/>
        <w:autoSpaceDE w:val="0"/>
        <w:autoSpaceDN w:val="0"/>
        <w:adjustRightInd w:val="0"/>
        <w:spacing w:after="0" w:line="360" w:lineRule="auto"/>
        <w:ind w:left="0" w:firstLine="709"/>
        <w:contextualSpacing/>
        <w:jc w:val="both"/>
        <w:outlineLvl w:val="0"/>
        <w:rPr>
          <w:sz w:val="28"/>
          <w:szCs w:val="28"/>
          <w:shd w:val="clear" w:color="auto" w:fill="FFFFFF"/>
        </w:rPr>
      </w:pPr>
      <w:r w:rsidRPr="000C1DF8">
        <w:rPr>
          <w:sz w:val="28"/>
          <w:szCs w:val="28"/>
        </w:rPr>
        <w:t xml:space="preserve">При отсутствии оснований для отказа в </w:t>
      </w:r>
      <w:r w:rsidR="00DB6A26" w:rsidRPr="000C1DF8">
        <w:rPr>
          <w:sz w:val="28"/>
          <w:szCs w:val="28"/>
        </w:rPr>
        <w:t xml:space="preserve">предоставлении государственной услуги </w:t>
      </w:r>
      <w:r w:rsidR="00D84234" w:rsidRPr="000C1DF8">
        <w:rPr>
          <w:sz w:val="28"/>
          <w:szCs w:val="28"/>
        </w:rPr>
        <w:t xml:space="preserve">должностное лицо, ответственное за предоставление государственной услуги, </w:t>
      </w:r>
      <w:r w:rsidR="00294079" w:rsidRPr="000C1DF8">
        <w:rPr>
          <w:sz w:val="28"/>
          <w:szCs w:val="28"/>
        </w:rPr>
        <w:t xml:space="preserve">производит расчет </w:t>
      </w:r>
      <w:r w:rsidR="00514312" w:rsidRPr="000C1DF8">
        <w:rPr>
          <w:sz w:val="28"/>
          <w:szCs w:val="28"/>
        </w:rPr>
        <w:t xml:space="preserve">размера </w:t>
      </w:r>
      <w:r w:rsidR="00382EEB" w:rsidRPr="000C1DF8">
        <w:rPr>
          <w:sz w:val="28"/>
          <w:szCs w:val="28"/>
          <w:shd w:val="clear" w:color="auto" w:fill="FFFFFF"/>
        </w:rPr>
        <w:t>платы за заключение охотхозяйственных соглашений</w:t>
      </w:r>
      <w:r w:rsidR="00514312" w:rsidRPr="000C1DF8">
        <w:rPr>
          <w:sz w:val="28"/>
          <w:szCs w:val="28"/>
          <w:shd w:val="clear" w:color="auto" w:fill="FFFFFF"/>
        </w:rPr>
        <w:t xml:space="preserve">, готовит и направляет в адрес заявителя письменное уведомление </w:t>
      </w:r>
      <w:r w:rsidR="0020559D">
        <w:rPr>
          <w:sz w:val="28"/>
          <w:szCs w:val="28"/>
          <w:shd w:val="clear" w:color="auto" w:fill="FFFFFF"/>
        </w:rPr>
        <w:t>о </w:t>
      </w:r>
      <w:r w:rsidR="0006327C" w:rsidRPr="000C1DF8">
        <w:rPr>
          <w:sz w:val="28"/>
          <w:szCs w:val="28"/>
          <w:shd w:val="clear" w:color="auto" w:fill="FFFFFF"/>
        </w:rPr>
        <w:t>ее размере и срок</w:t>
      </w:r>
      <w:r w:rsidR="00423E61">
        <w:rPr>
          <w:sz w:val="28"/>
          <w:szCs w:val="28"/>
          <w:shd w:val="clear" w:color="auto" w:fill="FFFFFF"/>
        </w:rPr>
        <w:t>е</w:t>
      </w:r>
      <w:r w:rsidR="0006327C" w:rsidRPr="000C1DF8">
        <w:rPr>
          <w:sz w:val="28"/>
          <w:szCs w:val="28"/>
          <w:shd w:val="clear" w:color="auto" w:fill="FFFFFF"/>
        </w:rPr>
        <w:t>, в которы</w:t>
      </w:r>
      <w:r w:rsidR="00B4681C">
        <w:rPr>
          <w:sz w:val="28"/>
          <w:szCs w:val="28"/>
          <w:shd w:val="clear" w:color="auto" w:fill="FFFFFF"/>
        </w:rPr>
        <w:t>й</w:t>
      </w:r>
      <w:r w:rsidR="0006327C" w:rsidRPr="000C1DF8">
        <w:rPr>
          <w:sz w:val="28"/>
          <w:szCs w:val="28"/>
          <w:shd w:val="clear" w:color="auto" w:fill="FFFFFF"/>
        </w:rPr>
        <w:t xml:space="preserve"> он обязан п</w:t>
      </w:r>
      <w:r w:rsidR="0020559D">
        <w:rPr>
          <w:sz w:val="28"/>
          <w:szCs w:val="28"/>
          <w:shd w:val="clear" w:color="auto" w:fill="FFFFFF"/>
        </w:rPr>
        <w:t>еречислить денежные средства по </w:t>
      </w:r>
      <w:r w:rsidR="0006327C" w:rsidRPr="000C1DF8">
        <w:rPr>
          <w:sz w:val="28"/>
          <w:szCs w:val="28"/>
          <w:shd w:val="clear" w:color="auto" w:fill="FFFFFF"/>
        </w:rPr>
        <w:t>указанным в уведомлении реквизитам.</w:t>
      </w:r>
    </w:p>
    <w:p w:rsidR="0006327C" w:rsidRPr="000C1DF8" w:rsidRDefault="00B101FC" w:rsidP="007150AC">
      <w:pPr>
        <w:pStyle w:val="aa"/>
        <w:suppressAutoHyphens/>
        <w:autoSpaceDE w:val="0"/>
        <w:autoSpaceDN w:val="0"/>
        <w:adjustRightInd w:val="0"/>
        <w:spacing w:after="0" w:line="360" w:lineRule="auto"/>
        <w:ind w:left="0" w:firstLine="709"/>
        <w:contextualSpacing/>
        <w:jc w:val="both"/>
        <w:outlineLvl w:val="0"/>
        <w:rPr>
          <w:sz w:val="28"/>
          <w:szCs w:val="28"/>
        </w:rPr>
      </w:pPr>
      <w:r w:rsidRPr="000C1DF8">
        <w:rPr>
          <w:sz w:val="28"/>
          <w:szCs w:val="28"/>
        </w:rPr>
        <w:t xml:space="preserve">Максимальный срок выполнения административной процедуры не может превышать </w:t>
      </w:r>
      <w:r w:rsidR="00764C97">
        <w:rPr>
          <w:sz w:val="28"/>
          <w:szCs w:val="28"/>
        </w:rPr>
        <w:t>пяти</w:t>
      </w:r>
      <w:r w:rsidRPr="000C1DF8">
        <w:rPr>
          <w:sz w:val="28"/>
          <w:szCs w:val="28"/>
        </w:rPr>
        <w:t xml:space="preserve"> рабочих дней с момента </w:t>
      </w:r>
      <w:r w:rsidR="00D33C45" w:rsidRPr="000C1DF8">
        <w:rPr>
          <w:sz w:val="28"/>
          <w:szCs w:val="28"/>
        </w:rPr>
        <w:t>формирования пакета документов</w:t>
      </w:r>
      <w:r w:rsidR="00F75E39" w:rsidRPr="000C1DF8">
        <w:rPr>
          <w:sz w:val="28"/>
          <w:szCs w:val="28"/>
        </w:rPr>
        <w:t>, необходимых</w:t>
      </w:r>
      <w:r w:rsidR="00D33C45" w:rsidRPr="000C1DF8">
        <w:rPr>
          <w:sz w:val="28"/>
          <w:szCs w:val="28"/>
        </w:rPr>
        <w:t xml:space="preserve"> для предоставления </w:t>
      </w:r>
      <w:r w:rsidR="00F75E39" w:rsidRPr="000C1DF8">
        <w:rPr>
          <w:sz w:val="28"/>
          <w:szCs w:val="28"/>
        </w:rPr>
        <w:t>государственной услуги.</w:t>
      </w:r>
    </w:p>
    <w:p w:rsidR="00285A88" w:rsidRPr="000C1DF8" w:rsidRDefault="00285A88" w:rsidP="00285A88">
      <w:pPr>
        <w:pStyle w:val="aa"/>
        <w:suppressAutoHyphens/>
        <w:autoSpaceDE w:val="0"/>
        <w:autoSpaceDN w:val="0"/>
        <w:adjustRightInd w:val="0"/>
        <w:spacing w:after="0" w:line="360" w:lineRule="auto"/>
        <w:ind w:left="0" w:firstLine="709"/>
        <w:contextualSpacing/>
        <w:jc w:val="both"/>
        <w:outlineLvl w:val="0"/>
        <w:rPr>
          <w:sz w:val="28"/>
          <w:szCs w:val="28"/>
          <w:shd w:val="clear" w:color="auto" w:fill="FFFFFF"/>
        </w:rPr>
      </w:pPr>
      <w:r w:rsidRPr="000C1DF8">
        <w:rPr>
          <w:sz w:val="28"/>
          <w:szCs w:val="28"/>
        </w:rPr>
        <w:t xml:space="preserve">Результатом выполнения административной процедуры является направление </w:t>
      </w:r>
      <w:r w:rsidR="00761F39" w:rsidRPr="000C1DF8">
        <w:rPr>
          <w:sz w:val="28"/>
          <w:szCs w:val="28"/>
        </w:rPr>
        <w:t>письменного</w:t>
      </w:r>
      <w:r w:rsidRPr="000C1DF8">
        <w:rPr>
          <w:sz w:val="28"/>
          <w:szCs w:val="28"/>
        </w:rPr>
        <w:t xml:space="preserve"> уведомлени</w:t>
      </w:r>
      <w:r w:rsidR="00761F39" w:rsidRPr="000C1DF8">
        <w:rPr>
          <w:sz w:val="28"/>
          <w:szCs w:val="28"/>
        </w:rPr>
        <w:t>я</w:t>
      </w:r>
      <w:r w:rsidRPr="000C1DF8">
        <w:rPr>
          <w:sz w:val="28"/>
          <w:szCs w:val="28"/>
        </w:rPr>
        <w:t xml:space="preserve"> об отказе в предоставлении государственной услуги</w:t>
      </w:r>
      <w:r w:rsidR="00761F39" w:rsidRPr="000C1DF8">
        <w:rPr>
          <w:sz w:val="28"/>
          <w:szCs w:val="28"/>
        </w:rPr>
        <w:t xml:space="preserve"> </w:t>
      </w:r>
      <w:r w:rsidR="00754C5D" w:rsidRPr="000C1DF8">
        <w:rPr>
          <w:sz w:val="28"/>
          <w:szCs w:val="28"/>
        </w:rPr>
        <w:t>либо</w:t>
      </w:r>
      <w:r w:rsidR="00761F39" w:rsidRPr="000C1DF8">
        <w:rPr>
          <w:sz w:val="28"/>
          <w:szCs w:val="28"/>
        </w:rPr>
        <w:t xml:space="preserve"> о размере </w:t>
      </w:r>
      <w:r w:rsidR="00761F39" w:rsidRPr="000C1DF8">
        <w:rPr>
          <w:sz w:val="28"/>
          <w:szCs w:val="28"/>
          <w:shd w:val="clear" w:color="auto" w:fill="FFFFFF"/>
        </w:rPr>
        <w:t>платы за заключение охотхозяйственных соглашений</w:t>
      </w:r>
      <w:r w:rsidR="00754C5D" w:rsidRPr="000C1DF8">
        <w:rPr>
          <w:sz w:val="28"/>
          <w:szCs w:val="28"/>
          <w:shd w:val="clear" w:color="auto" w:fill="FFFFFF"/>
        </w:rPr>
        <w:t xml:space="preserve"> и срок</w:t>
      </w:r>
      <w:r w:rsidR="00B4681C">
        <w:rPr>
          <w:sz w:val="28"/>
          <w:szCs w:val="28"/>
          <w:shd w:val="clear" w:color="auto" w:fill="FFFFFF"/>
        </w:rPr>
        <w:t>е</w:t>
      </w:r>
      <w:r w:rsidR="00754C5D" w:rsidRPr="000C1DF8">
        <w:rPr>
          <w:sz w:val="28"/>
          <w:szCs w:val="28"/>
          <w:shd w:val="clear" w:color="auto" w:fill="FFFFFF"/>
        </w:rPr>
        <w:t xml:space="preserve"> ее уплаты.</w:t>
      </w:r>
    </w:p>
    <w:p w:rsidR="00754C5D" w:rsidRPr="000C1DF8" w:rsidRDefault="00754C5D" w:rsidP="00285A88">
      <w:pPr>
        <w:pStyle w:val="aa"/>
        <w:suppressAutoHyphens/>
        <w:autoSpaceDE w:val="0"/>
        <w:autoSpaceDN w:val="0"/>
        <w:adjustRightInd w:val="0"/>
        <w:spacing w:after="0" w:line="360" w:lineRule="auto"/>
        <w:ind w:left="0" w:firstLine="709"/>
        <w:contextualSpacing/>
        <w:jc w:val="both"/>
        <w:outlineLvl w:val="0"/>
        <w:rPr>
          <w:sz w:val="28"/>
          <w:szCs w:val="28"/>
        </w:rPr>
      </w:pPr>
      <w:r w:rsidRPr="000C1DF8">
        <w:rPr>
          <w:sz w:val="28"/>
          <w:szCs w:val="28"/>
        </w:rPr>
        <w:t xml:space="preserve">Способом фиксации результата выполнения административной процедуры является </w:t>
      </w:r>
      <w:r w:rsidR="000C1DF8" w:rsidRPr="000C1DF8">
        <w:rPr>
          <w:sz w:val="28"/>
          <w:szCs w:val="28"/>
        </w:rPr>
        <w:t>письменно</w:t>
      </w:r>
      <w:r w:rsidR="000C1DF8">
        <w:rPr>
          <w:sz w:val="28"/>
          <w:szCs w:val="28"/>
        </w:rPr>
        <w:t>е</w:t>
      </w:r>
      <w:r w:rsidR="000C1DF8" w:rsidRPr="000C1DF8">
        <w:rPr>
          <w:sz w:val="28"/>
          <w:szCs w:val="28"/>
        </w:rPr>
        <w:t xml:space="preserve"> уведомлени</w:t>
      </w:r>
      <w:r w:rsidR="000C1DF8">
        <w:rPr>
          <w:sz w:val="28"/>
          <w:szCs w:val="28"/>
        </w:rPr>
        <w:t>е</w:t>
      </w:r>
      <w:r w:rsidR="000C1DF8" w:rsidRPr="000C1DF8">
        <w:rPr>
          <w:sz w:val="28"/>
          <w:szCs w:val="28"/>
        </w:rPr>
        <w:t xml:space="preserve"> об отказе в предоставлении государственной услуги либо о размере </w:t>
      </w:r>
      <w:r w:rsidR="000C1DF8" w:rsidRPr="000C1DF8">
        <w:rPr>
          <w:sz w:val="28"/>
          <w:szCs w:val="28"/>
          <w:shd w:val="clear" w:color="auto" w:fill="FFFFFF"/>
        </w:rPr>
        <w:t>платы за заключение охотхозяйственных соглашений и срок</w:t>
      </w:r>
      <w:r w:rsidR="00B4681C">
        <w:rPr>
          <w:sz w:val="28"/>
          <w:szCs w:val="28"/>
          <w:shd w:val="clear" w:color="auto" w:fill="FFFFFF"/>
        </w:rPr>
        <w:t>е</w:t>
      </w:r>
      <w:r w:rsidR="000C1DF8" w:rsidRPr="000C1DF8">
        <w:rPr>
          <w:sz w:val="28"/>
          <w:szCs w:val="28"/>
          <w:shd w:val="clear" w:color="auto" w:fill="FFFFFF"/>
        </w:rPr>
        <w:t xml:space="preserve"> ее уплаты</w:t>
      </w:r>
      <w:r w:rsidR="000C1DF8" w:rsidRPr="000C1DF8">
        <w:rPr>
          <w:sz w:val="28"/>
          <w:szCs w:val="28"/>
        </w:rPr>
        <w:t>.</w:t>
      </w:r>
    </w:p>
    <w:p w:rsidR="002E474D" w:rsidRDefault="00106DE0" w:rsidP="004162FB">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3.1.5. </w:t>
      </w:r>
      <w:r w:rsidR="002E474D">
        <w:rPr>
          <w:sz w:val="28"/>
          <w:szCs w:val="28"/>
        </w:rPr>
        <w:t xml:space="preserve">Основанием для начала административной процедуры </w:t>
      </w:r>
      <w:r w:rsidR="00E71D5E">
        <w:rPr>
          <w:sz w:val="28"/>
          <w:szCs w:val="28"/>
        </w:rPr>
        <w:t>по </w:t>
      </w:r>
      <w:r w:rsidR="004262A8">
        <w:rPr>
          <w:sz w:val="28"/>
          <w:szCs w:val="28"/>
        </w:rPr>
        <w:t>оформлению</w:t>
      </w:r>
      <w:r w:rsidR="004262A8" w:rsidRPr="005E0890">
        <w:rPr>
          <w:sz w:val="28"/>
          <w:szCs w:val="28"/>
          <w:shd w:val="clear" w:color="auto" w:fill="FFFFFF"/>
        </w:rPr>
        <w:t xml:space="preserve"> охотхозяйственн</w:t>
      </w:r>
      <w:r w:rsidR="004262A8">
        <w:rPr>
          <w:sz w:val="28"/>
          <w:szCs w:val="28"/>
          <w:shd w:val="clear" w:color="auto" w:fill="FFFFFF"/>
        </w:rPr>
        <w:t>ого</w:t>
      </w:r>
      <w:r w:rsidR="004262A8" w:rsidRPr="005E0890">
        <w:rPr>
          <w:sz w:val="28"/>
          <w:szCs w:val="28"/>
          <w:shd w:val="clear" w:color="auto" w:fill="FFFFFF"/>
        </w:rPr>
        <w:t xml:space="preserve"> соглашени</w:t>
      </w:r>
      <w:r w:rsidR="004262A8">
        <w:rPr>
          <w:sz w:val="28"/>
          <w:szCs w:val="28"/>
          <w:shd w:val="clear" w:color="auto" w:fill="FFFFFF"/>
        </w:rPr>
        <w:t>я и подписани</w:t>
      </w:r>
      <w:r w:rsidR="00F34003">
        <w:rPr>
          <w:sz w:val="28"/>
          <w:szCs w:val="28"/>
          <w:shd w:val="clear" w:color="auto" w:fill="FFFFFF"/>
        </w:rPr>
        <w:t>ю</w:t>
      </w:r>
      <w:r w:rsidR="004262A8">
        <w:rPr>
          <w:sz w:val="28"/>
          <w:szCs w:val="28"/>
          <w:shd w:val="clear" w:color="auto" w:fill="FFFFFF"/>
        </w:rPr>
        <w:t xml:space="preserve"> его со стороны министерства либо отказа в его заключении </w:t>
      </w:r>
      <w:r w:rsidR="002E474D">
        <w:rPr>
          <w:sz w:val="28"/>
          <w:szCs w:val="28"/>
        </w:rPr>
        <w:t>является поступление должностному лицу, ответственному за предост</w:t>
      </w:r>
      <w:r w:rsidR="00C03A4A">
        <w:rPr>
          <w:sz w:val="28"/>
          <w:szCs w:val="28"/>
        </w:rPr>
        <w:t>авление государственной услуги, документ</w:t>
      </w:r>
      <w:r w:rsidR="007E0999">
        <w:rPr>
          <w:sz w:val="28"/>
          <w:szCs w:val="28"/>
        </w:rPr>
        <w:t>а</w:t>
      </w:r>
      <w:r w:rsidR="00125B6B">
        <w:rPr>
          <w:sz w:val="28"/>
          <w:szCs w:val="28"/>
        </w:rPr>
        <w:t xml:space="preserve"> либо сведений</w:t>
      </w:r>
      <w:r w:rsidR="007E0999">
        <w:rPr>
          <w:sz w:val="28"/>
          <w:szCs w:val="28"/>
        </w:rPr>
        <w:t>,</w:t>
      </w:r>
      <w:r w:rsidR="00C03A4A">
        <w:rPr>
          <w:sz w:val="28"/>
          <w:szCs w:val="28"/>
        </w:rPr>
        <w:t xml:space="preserve"> подтверждающ</w:t>
      </w:r>
      <w:r w:rsidR="00125B6B">
        <w:rPr>
          <w:sz w:val="28"/>
          <w:szCs w:val="28"/>
        </w:rPr>
        <w:t>их</w:t>
      </w:r>
      <w:r w:rsidR="00C03A4A">
        <w:rPr>
          <w:sz w:val="28"/>
          <w:szCs w:val="28"/>
        </w:rPr>
        <w:t xml:space="preserve"> </w:t>
      </w:r>
      <w:r w:rsidR="007C49B1">
        <w:rPr>
          <w:sz w:val="28"/>
          <w:szCs w:val="28"/>
        </w:rPr>
        <w:t>внесение (</w:t>
      </w:r>
      <w:r w:rsidR="007E0999">
        <w:rPr>
          <w:sz w:val="28"/>
          <w:szCs w:val="28"/>
        </w:rPr>
        <w:t>не</w:t>
      </w:r>
      <w:r w:rsidR="007C49B1">
        <w:rPr>
          <w:sz w:val="28"/>
          <w:szCs w:val="28"/>
        </w:rPr>
        <w:t xml:space="preserve">внесение) </w:t>
      </w:r>
      <w:r w:rsidR="007E0999">
        <w:rPr>
          <w:sz w:val="28"/>
          <w:szCs w:val="28"/>
        </w:rPr>
        <w:t xml:space="preserve">заявителем </w:t>
      </w:r>
      <w:r w:rsidR="007C49B1">
        <w:rPr>
          <w:sz w:val="28"/>
          <w:szCs w:val="28"/>
        </w:rPr>
        <w:t xml:space="preserve">платы </w:t>
      </w:r>
      <w:r w:rsidR="007E0999">
        <w:rPr>
          <w:sz w:val="28"/>
          <w:szCs w:val="28"/>
        </w:rPr>
        <w:t>за заключение охотхозяйственного соглашения</w:t>
      </w:r>
      <w:r w:rsidR="00F27E0E">
        <w:rPr>
          <w:sz w:val="28"/>
          <w:szCs w:val="28"/>
        </w:rPr>
        <w:t>.</w:t>
      </w:r>
    </w:p>
    <w:p w:rsidR="00F27E0E" w:rsidRDefault="00F27C15" w:rsidP="004162FB">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lastRenderedPageBreak/>
        <w:t xml:space="preserve">При поступлении </w:t>
      </w:r>
      <w:r w:rsidR="00D0482E">
        <w:rPr>
          <w:sz w:val="28"/>
          <w:szCs w:val="28"/>
        </w:rPr>
        <w:t xml:space="preserve">от заявителя платы за заключение охотхозяйственного соглашения </w:t>
      </w:r>
      <w:r w:rsidR="000A1398">
        <w:rPr>
          <w:sz w:val="28"/>
          <w:szCs w:val="28"/>
        </w:rPr>
        <w:t>должностное лицо, ответственное за предоставление государственной услуги</w:t>
      </w:r>
      <w:r w:rsidR="00867D6C">
        <w:rPr>
          <w:sz w:val="28"/>
          <w:szCs w:val="28"/>
        </w:rPr>
        <w:t xml:space="preserve">, приступает к подготовке </w:t>
      </w:r>
      <w:r w:rsidR="00A6648A">
        <w:rPr>
          <w:sz w:val="28"/>
          <w:szCs w:val="28"/>
        </w:rPr>
        <w:t xml:space="preserve">проекта </w:t>
      </w:r>
      <w:r w:rsidR="000A1398">
        <w:rPr>
          <w:sz w:val="28"/>
          <w:szCs w:val="28"/>
        </w:rPr>
        <w:t>охотхозяйственного соглашения.</w:t>
      </w:r>
    </w:p>
    <w:p w:rsidR="000A1398" w:rsidRDefault="00A6648A" w:rsidP="004162FB">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Проект о</w:t>
      </w:r>
      <w:r w:rsidR="00DC08A4" w:rsidRPr="00867D6C">
        <w:rPr>
          <w:sz w:val="28"/>
          <w:szCs w:val="28"/>
        </w:rPr>
        <w:t>хотхозяйственно</w:t>
      </w:r>
      <w:r>
        <w:rPr>
          <w:sz w:val="28"/>
          <w:szCs w:val="28"/>
        </w:rPr>
        <w:t xml:space="preserve">го </w:t>
      </w:r>
      <w:r w:rsidR="00DC08A4" w:rsidRPr="00867D6C">
        <w:rPr>
          <w:sz w:val="28"/>
          <w:szCs w:val="28"/>
        </w:rPr>
        <w:t>соглашени</w:t>
      </w:r>
      <w:r>
        <w:rPr>
          <w:sz w:val="28"/>
          <w:szCs w:val="28"/>
        </w:rPr>
        <w:t>я</w:t>
      </w:r>
      <w:r w:rsidR="00DC08A4" w:rsidRPr="00867D6C">
        <w:rPr>
          <w:sz w:val="28"/>
          <w:szCs w:val="28"/>
        </w:rPr>
        <w:t xml:space="preserve"> </w:t>
      </w:r>
      <w:r w:rsidR="002E0289">
        <w:rPr>
          <w:sz w:val="28"/>
          <w:szCs w:val="28"/>
        </w:rPr>
        <w:t xml:space="preserve">составляется </w:t>
      </w:r>
      <w:r w:rsidR="00E507A5">
        <w:rPr>
          <w:sz w:val="28"/>
          <w:szCs w:val="28"/>
        </w:rPr>
        <w:t xml:space="preserve">в </w:t>
      </w:r>
      <w:r w:rsidR="0020559D">
        <w:rPr>
          <w:sz w:val="28"/>
          <w:szCs w:val="28"/>
        </w:rPr>
        <w:t>соответствии с </w:t>
      </w:r>
      <w:r w:rsidR="00F34003">
        <w:rPr>
          <w:sz w:val="28"/>
          <w:szCs w:val="28"/>
        </w:rPr>
        <w:t>примерной формой, утвержденной п</w:t>
      </w:r>
      <w:r w:rsidR="00DC08A4" w:rsidRPr="00867D6C">
        <w:rPr>
          <w:sz w:val="28"/>
          <w:szCs w:val="28"/>
        </w:rPr>
        <w:t>риказом Ми</w:t>
      </w:r>
      <w:r w:rsidR="00D91239">
        <w:rPr>
          <w:sz w:val="28"/>
          <w:szCs w:val="28"/>
        </w:rPr>
        <w:t>нистерства природных ресурсов и </w:t>
      </w:r>
      <w:r w:rsidR="00DC08A4" w:rsidRPr="00867D6C">
        <w:rPr>
          <w:sz w:val="28"/>
          <w:szCs w:val="28"/>
        </w:rPr>
        <w:t xml:space="preserve">экологии Российской Федерации от 31.03.2010 </w:t>
      </w:r>
      <w:r w:rsidR="00F86EFF" w:rsidRPr="00867D6C">
        <w:rPr>
          <w:sz w:val="28"/>
          <w:szCs w:val="28"/>
        </w:rPr>
        <w:t>№</w:t>
      </w:r>
      <w:r w:rsidR="00DC08A4" w:rsidRPr="00867D6C">
        <w:rPr>
          <w:sz w:val="28"/>
          <w:szCs w:val="28"/>
        </w:rPr>
        <w:t xml:space="preserve"> 93 </w:t>
      </w:r>
      <w:r w:rsidR="00F86EFF" w:rsidRPr="00867D6C">
        <w:rPr>
          <w:sz w:val="28"/>
          <w:szCs w:val="28"/>
        </w:rPr>
        <w:t>«</w:t>
      </w:r>
      <w:r w:rsidR="0020559D">
        <w:rPr>
          <w:sz w:val="28"/>
          <w:szCs w:val="28"/>
        </w:rPr>
        <w:t>Об </w:t>
      </w:r>
      <w:r w:rsidR="00DC08A4" w:rsidRPr="00867D6C">
        <w:rPr>
          <w:sz w:val="28"/>
          <w:szCs w:val="28"/>
        </w:rPr>
        <w:t>утверждении примерной формы охотхозяйственного соглашения</w:t>
      </w:r>
      <w:r w:rsidR="00F86EFF" w:rsidRPr="00867D6C">
        <w:rPr>
          <w:sz w:val="28"/>
          <w:szCs w:val="28"/>
        </w:rPr>
        <w:t>»</w:t>
      </w:r>
      <w:r w:rsidR="00867D6C" w:rsidRPr="00867D6C">
        <w:rPr>
          <w:sz w:val="28"/>
          <w:szCs w:val="28"/>
        </w:rPr>
        <w:t>.</w:t>
      </w:r>
    </w:p>
    <w:p w:rsidR="00453D72" w:rsidRDefault="00A6648A" w:rsidP="004162FB">
      <w:pPr>
        <w:pStyle w:val="aa"/>
        <w:suppressAutoHyphens/>
        <w:autoSpaceDE w:val="0"/>
        <w:autoSpaceDN w:val="0"/>
        <w:adjustRightInd w:val="0"/>
        <w:spacing w:after="0" w:line="360" w:lineRule="auto"/>
        <w:ind w:left="0" w:firstLine="709"/>
        <w:contextualSpacing/>
        <w:jc w:val="both"/>
        <w:outlineLvl w:val="0"/>
        <w:rPr>
          <w:color w:val="000000" w:themeColor="text1"/>
          <w:sz w:val="28"/>
          <w:szCs w:val="28"/>
        </w:rPr>
      </w:pPr>
      <w:r w:rsidRPr="00586B04">
        <w:rPr>
          <w:color w:val="000000" w:themeColor="text1"/>
          <w:sz w:val="28"/>
          <w:szCs w:val="28"/>
        </w:rPr>
        <w:t xml:space="preserve">Оформленный проект </w:t>
      </w:r>
      <w:r w:rsidR="00867D6C" w:rsidRPr="00586B04">
        <w:rPr>
          <w:color w:val="000000" w:themeColor="text1"/>
          <w:sz w:val="28"/>
          <w:szCs w:val="28"/>
        </w:rPr>
        <w:t>охотхозяйственно</w:t>
      </w:r>
      <w:r w:rsidRPr="00586B04">
        <w:rPr>
          <w:color w:val="000000" w:themeColor="text1"/>
          <w:sz w:val="28"/>
          <w:szCs w:val="28"/>
        </w:rPr>
        <w:t>го</w:t>
      </w:r>
      <w:r w:rsidR="00867D6C" w:rsidRPr="00586B04">
        <w:rPr>
          <w:color w:val="000000" w:themeColor="text1"/>
          <w:sz w:val="28"/>
          <w:szCs w:val="28"/>
        </w:rPr>
        <w:t xml:space="preserve"> соглашени</w:t>
      </w:r>
      <w:r w:rsidRPr="00586B04">
        <w:rPr>
          <w:color w:val="000000" w:themeColor="text1"/>
          <w:sz w:val="28"/>
          <w:szCs w:val="28"/>
        </w:rPr>
        <w:t>я</w:t>
      </w:r>
      <w:r w:rsidR="00867D6C" w:rsidRPr="00586B04">
        <w:rPr>
          <w:color w:val="000000" w:themeColor="text1"/>
          <w:sz w:val="28"/>
          <w:szCs w:val="28"/>
        </w:rPr>
        <w:t xml:space="preserve"> </w:t>
      </w:r>
      <w:r w:rsidRPr="00586B04">
        <w:rPr>
          <w:color w:val="000000" w:themeColor="text1"/>
          <w:sz w:val="28"/>
          <w:szCs w:val="28"/>
        </w:rPr>
        <w:t xml:space="preserve">в двух экземплярах </w:t>
      </w:r>
      <w:r w:rsidR="00453D72" w:rsidRPr="00586B04">
        <w:rPr>
          <w:color w:val="000000" w:themeColor="text1"/>
          <w:sz w:val="28"/>
          <w:szCs w:val="28"/>
        </w:rPr>
        <w:t xml:space="preserve">передается </w:t>
      </w:r>
      <w:r w:rsidR="00586B04" w:rsidRPr="00586B04">
        <w:rPr>
          <w:color w:val="000000" w:themeColor="text1"/>
          <w:sz w:val="28"/>
          <w:szCs w:val="28"/>
        </w:rPr>
        <w:t>министру (лицу, исполняющему обязанности министра)</w:t>
      </w:r>
      <w:r w:rsidR="00E35151">
        <w:rPr>
          <w:color w:val="000000" w:themeColor="text1"/>
          <w:sz w:val="28"/>
          <w:szCs w:val="28"/>
        </w:rPr>
        <w:t xml:space="preserve"> для</w:t>
      </w:r>
      <w:r w:rsidR="00C23E88">
        <w:rPr>
          <w:color w:val="000000" w:themeColor="text1"/>
          <w:sz w:val="28"/>
          <w:szCs w:val="28"/>
        </w:rPr>
        <w:t xml:space="preserve"> </w:t>
      </w:r>
      <w:r w:rsidR="00E35151" w:rsidRPr="00586B04">
        <w:rPr>
          <w:color w:val="000000" w:themeColor="text1"/>
          <w:sz w:val="28"/>
          <w:szCs w:val="28"/>
        </w:rPr>
        <w:t>подписания</w:t>
      </w:r>
      <w:r w:rsidR="00CF0481">
        <w:rPr>
          <w:color w:val="000000" w:themeColor="text1"/>
          <w:sz w:val="28"/>
          <w:szCs w:val="28"/>
        </w:rPr>
        <w:t xml:space="preserve">. </w:t>
      </w:r>
    </w:p>
    <w:p w:rsidR="005E1940" w:rsidRDefault="00FF517D" w:rsidP="004162FB">
      <w:pPr>
        <w:pStyle w:val="aa"/>
        <w:suppressAutoHyphens/>
        <w:autoSpaceDE w:val="0"/>
        <w:autoSpaceDN w:val="0"/>
        <w:adjustRightInd w:val="0"/>
        <w:spacing w:after="0" w:line="360" w:lineRule="auto"/>
        <w:ind w:left="0" w:firstLine="709"/>
        <w:contextualSpacing/>
        <w:jc w:val="both"/>
        <w:outlineLvl w:val="0"/>
        <w:rPr>
          <w:sz w:val="28"/>
          <w:szCs w:val="28"/>
        </w:rPr>
      </w:pPr>
      <w:r w:rsidRPr="00FF517D">
        <w:rPr>
          <w:color w:val="000000" w:themeColor="text1"/>
          <w:sz w:val="28"/>
          <w:szCs w:val="28"/>
        </w:rPr>
        <w:t xml:space="preserve">В случае </w:t>
      </w:r>
      <w:r w:rsidR="00D91239" w:rsidRPr="00FF517D">
        <w:rPr>
          <w:color w:val="000000" w:themeColor="text1"/>
          <w:sz w:val="28"/>
          <w:szCs w:val="28"/>
        </w:rPr>
        <w:t>не</w:t>
      </w:r>
      <w:r w:rsidR="00806F81">
        <w:rPr>
          <w:color w:val="000000" w:themeColor="text1"/>
          <w:sz w:val="28"/>
          <w:szCs w:val="28"/>
        </w:rPr>
        <w:t xml:space="preserve">внесения </w:t>
      </w:r>
      <w:r w:rsidR="00D91239" w:rsidRPr="00FF517D">
        <w:rPr>
          <w:color w:val="000000" w:themeColor="text1"/>
          <w:sz w:val="28"/>
          <w:szCs w:val="28"/>
        </w:rPr>
        <w:t>заявител</w:t>
      </w:r>
      <w:r w:rsidR="00806F81">
        <w:rPr>
          <w:color w:val="000000" w:themeColor="text1"/>
          <w:sz w:val="28"/>
          <w:szCs w:val="28"/>
        </w:rPr>
        <w:t>ем</w:t>
      </w:r>
      <w:r w:rsidR="00D91239" w:rsidRPr="00FF517D">
        <w:rPr>
          <w:color w:val="000000" w:themeColor="text1"/>
          <w:sz w:val="28"/>
          <w:szCs w:val="28"/>
        </w:rPr>
        <w:t xml:space="preserve"> платы </w:t>
      </w:r>
      <w:r w:rsidR="00FC37E1" w:rsidRPr="00FF517D">
        <w:rPr>
          <w:color w:val="000000" w:themeColor="text1"/>
          <w:sz w:val="28"/>
          <w:szCs w:val="28"/>
        </w:rPr>
        <w:t xml:space="preserve">в </w:t>
      </w:r>
      <w:r w:rsidR="00423E61" w:rsidRPr="00FF517D">
        <w:rPr>
          <w:color w:val="000000" w:themeColor="text1"/>
          <w:sz w:val="28"/>
          <w:szCs w:val="28"/>
        </w:rPr>
        <w:t xml:space="preserve">установленный </w:t>
      </w:r>
      <w:r w:rsidR="000F67F2">
        <w:rPr>
          <w:color w:val="000000" w:themeColor="text1"/>
          <w:sz w:val="28"/>
          <w:szCs w:val="28"/>
        </w:rPr>
        <w:t xml:space="preserve">министерством </w:t>
      </w:r>
      <w:r w:rsidR="00FC37E1" w:rsidRPr="00FF517D">
        <w:rPr>
          <w:color w:val="000000" w:themeColor="text1"/>
          <w:sz w:val="28"/>
          <w:szCs w:val="28"/>
        </w:rPr>
        <w:t>срок</w:t>
      </w:r>
      <w:r w:rsidR="00423E61" w:rsidRPr="00FF517D">
        <w:rPr>
          <w:color w:val="000000" w:themeColor="text1"/>
          <w:sz w:val="28"/>
          <w:szCs w:val="28"/>
        </w:rPr>
        <w:t xml:space="preserve"> </w:t>
      </w:r>
      <w:r w:rsidR="005E1940" w:rsidRPr="00FF517D">
        <w:rPr>
          <w:color w:val="000000" w:themeColor="text1"/>
          <w:sz w:val="28"/>
          <w:szCs w:val="28"/>
        </w:rPr>
        <w:t>должностное лицо, ответственное за предоставление государственной услуги, оформляет письменное уведомление об отказе в предоставлении государственной услуги</w:t>
      </w:r>
      <w:r w:rsidR="000F67F2">
        <w:rPr>
          <w:color w:val="000000" w:themeColor="text1"/>
          <w:sz w:val="28"/>
          <w:szCs w:val="28"/>
        </w:rPr>
        <w:t xml:space="preserve"> по основанию</w:t>
      </w:r>
      <w:r w:rsidR="00F34003">
        <w:rPr>
          <w:color w:val="000000" w:themeColor="text1"/>
          <w:sz w:val="28"/>
          <w:szCs w:val="28"/>
        </w:rPr>
        <w:t>, предусмотренному абзацем шестым</w:t>
      </w:r>
      <w:r w:rsidR="000F67F2">
        <w:rPr>
          <w:color w:val="000000" w:themeColor="text1"/>
          <w:sz w:val="28"/>
          <w:szCs w:val="28"/>
        </w:rPr>
        <w:t xml:space="preserve"> </w:t>
      </w:r>
      <w:r w:rsidR="000F67F2">
        <w:rPr>
          <w:sz w:val="28"/>
          <w:szCs w:val="28"/>
        </w:rPr>
        <w:t>пункта 2.8.2 настоящего Административного регламента.</w:t>
      </w:r>
    </w:p>
    <w:p w:rsidR="007D3417" w:rsidRDefault="00C34D20" w:rsidP="004162FB">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Максимальный срок выполнения административной процедуры не может превышать </w:t>
      </w:r>
      <w:r w:rsidR="00943990">
        <w:rPr>
          <w:sz w:val="28"/>
          <w:szCs w:val="28"/>
        </w:rPr>
        <w:t xml:space="preserve">десяти рабочих дней </w:t>
      </w:r>
      <w:r>
        <w:rPr>
          <w:sz w:val="28"/>
          <w:szCs w:val="28"/>
        </w:rPr>
        <w:t xml:space="preserve">с момента </w:t>
      </w:r>
      <w:r w:rsidR="00B74F7E">
        <w:rPr>
          <w:sz w:val="28"/>
          <w:szCs w:val="28"/>
        </w:rPr>
        <w:t>получения документа либо </w:t>
      </w:r>
      <w:r w:rsidR="007D3417">
        <w:rPr>
          <w:sz w:val="28"/>
          <w:szCs w:val="28"/>
        </w:rPr>
        <w:t>сведений, подтверждающих внесение заявителем платы за заключение охотхозяйственного соглашения.</w:t>
      </w:r>
    </w:p>
    <w:p w:rsidR="00E132F2" w:rsidRDefault="00E132F2" w:rsidP="004162FB">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Результатом выполнения адми</w:t>
      </w:r>
      <w:r w:rsidR="008509C1">
        <w:rPr>
          <w:sz w:val="28"/>
          <w:szCs w:val="28"/>
        </w:rPr>
        <w:t xml:space="preserve">нистративной процедуры является подписание </w:t>
      </w:r>
      <w:r w:rsidR="005D5F46">
        <w:rPr>
          <w:sz w:val="28"/>
          <w:szCs w:val="28"/>
        </w:rPr>
        <w:t xml:space="preserve">проекта </w:t>
      </w:r>
      <w:r w:rsidR="008509C1">
        <w:rPr>
          <w:sz w:val="28"/>
          <w:szCs w:val="28"/>
        </w:rPr>
        <w:t>охотхозяйственного соглашения со стороны министерства</w:t>
      </w:r>
      <w:r w:rsidR="00B74F7E">
        <w:rPr>
          <w:sz w:val="28"/>
          <w:szCs w:val="28"/>
        </w:rPr>
        <w:t xml:space="preserve"> либо </w:t>
      </w:r>
      <w:r w:rsidR="00D108AF">
        <w:rPr>
          <w:sz w:val="28"/>
          <w:szCs w:val="28"/>
        </w:rPr>
        <w:t xml:space="preserve">направление </w:t>
      </w:r>
      <w:r w:rsidR="00D108AF" w:rsidRPr="00FF517D">
        <w:rPr>
          <w:color w:val="000000" w:themeColor="text1"/>
          <w:sz w:val="28"/>
          <w:szCs w:val="28"/>
        </w:rPr>
        <w:t>письменно</w:t>
      </w:r>
      <w:r w:rsidR="00D108AF">
        <w:rPr>
          <w:color w:val="000000" w:themeColor="text1"/>
          <w:sz w:val="28"/>
          <w:szCs w:val="28"/>
        </w:rPr>
        <w:t>го</w:t>
      </w:r>
      <w:r w:rsidR="00D108AF" w:rsidRPr="00FF517D">
        <w:rPr>
          <w:color w:val="000000" w:themeColor="text1"/>
          <w:sz w:val="28"/>
          <w:szCs w:val="28"/>
        </w:rPr>
        <w:t xml:space="preserve"> уведомлени</w:t>
      </w:r>
      <w:r w:rsidR="00D108AF">
        <w:rPr>
          <w:color w:val="000000" w:themeColor="text1"/>
          <w:sz w:val="28"/>
          <w:szCs w:val="28"/>
        </w:rPr>
        <w:t>я</w:t>
      </w:r>
      <w:r w:rsidR="00D108AF" w:rsidRPr="00FF517D">
        <w:rPr>
          <w:color w:val="000000" w:themeColor="text1"/>
          <w:sz w:val="28"/>
          <w:szCs w:val="28"/>
        </w:rPr>
        <w:t xml:space="preserve"> об отказе в предоставлении государственной услуги</w:t>
      </w:r>
      <w:r w:rsidR="008509C1">
        <w:rPr>
          <w:sz w:val="28"/>
          <w:szCs w:val="28"/>
        </w:rPr>
        <w:t>.</w:t>
      </w:r>
    </w:p>
    <w:p w:rsidR="00D26150" w:rsidRDefault="00E132F2" w:rsidP="004162FB">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Способом фиксации результата выполнения административной процедуры является </w:t>
      </w:r>
      <w:r w:rsidR="00711DD6">
        <w:rPr>
          <w:sz w:val="28"/>
          <w:szCs w:val="28"/>
        </w:rPr>
        <w:t xml:space="preserve">регистрация сопроводительного письма о направлении </w:t>
      </w:r>
      <w:r w:rsidR="00E030FD">
        <w:rPr>
          <w:sz w:val="28"/>
          <w:szCs w:val="28"/>
        </w:rPr>
        <w:t xml:space="preserve">в адрес заявителя проекта охотхозяйственного соглашения </w:t>
      </w:r>
      <w:r w:rsidR="00D108AF">
        <w:rPr>
          <w:sz w:val="28"/>
          <w:szCs w:val="28"/>
        </w:rPr>
        <w:t xml:space="preserve">либо </w:t>
      </w:r>
      <w:r w:rsidR="00805DDD">
        <w:rPr>
          <w:sz w:val="28"/>
          <w:szCs w:val="28"/>
        </w:rPr>
        <w:t xml:space="preserve">регистрация </w:t>
      </w:r>
      <w:r w:rsidR="00D108AF" w:rsidRPr="00FF517D">
        <w:rPr>
          <w:color w:val="000000" w:themeColor="text1"/>
          <w:sz w:val="28"/>
          <w:szCs w:val="28"/>
        </w:rPr>
        <w:t>письменно</w:t>
      </w:r>
      <w:r w:rsidR="00D108AF">
        <w:rPr>
          <w:color w:val="000000" w:themeColor="text1"/>
          <w:sz w:val="28"/>
          <w:szCs w:val="28"/>
        </w:rPr>
        <w:t>го</w:t>
      </w:r>
      <w:r w:rsidR="00D108AF" w:rsidRPr="00FF517D">
        <w:rPr>
          <w:color w:val="000000" w:themeColor="text1"/>
          <w:sz w:val="28"/>
          <w:szCs w:val="28"/>
        </w:rPr>
        <w:t xml:space="preserve"> уведомлени</w:t>
      </w:r>
      <w:r w:rsidR="00D108AF">
        <w:rPr>
          <w:color w:val="000000" w:themeColor="text1"/>
          <w:sz w:val="28"/>
          <w:szCs w:val="28"/>
        </w:rPr>
        <w:t>я</w:t>
      </w:r>
      <w:r w:rsidR="0020559D">
        <w:rPr>
          <w:color w:val="000000" w:themeColor="text1"/>
          <w:sz w:val="28"/>
          <w:szCs w:val="28"/>
        </w:rPr>
        <w:t xml:space="preserve"> об </w:t>
      </w:r>
      <w:r w:rsidR="00D108AF" w:rsidRPr="00FF517D">
        <w:rPr>
          <w:color w:val="000000" w:themeColor="text1"/>
          <w:sz w:val="28"/>
          <w:szCs w:val="28"/>
        </w:rPr>
        <w:t>отказе в предоставлении государственной услуги</w:t>
      </w:r>
      <w:r w:rsidR="00D26150">
        <w:rPr>
          <w:sz w:val="28"/>
          <w:szCs w:val="28"/>
        </w:rPr>
        <w:t>.</w:t>
      </w:r>
    </w:p>
    <w:p w:rsidR="00F371BB" w:rsidRDefault="00F371BB" w:rsidP="004162FB">
      <w:pPr>
        <w:pStyle w:val="aa"/>
        <w:suppressAutoHyphens/>
        <w:autoSpaceDE w:val="0"/>
        <w:autoSpaceDN w:val="0"/>
        <w:adjustRightInd w:val="0"/>
        <w:spacing w:after="0" w:line="360" w:lineRule="auto"/>
        <w:ind w:left="0" w:firstLine="709"/>
        <w:contextualSpacing/>
        <w:jc w:val="both"/>
        <w:outlineLvl w:val="0"/>
        <w:rPr>
          <w:sz w:val="28"/>
          <w:szCs w:val="28"/>
        </w:rPr>
      </w:pPr>
    </w:p>
    <w:p w:rsidR="008C2CF2" w:rsidRPr="00A25AF5" w:rsidRDefault="008C2CF2" w:rsidP="003C4165">
      <w:pPr>
        <w:pStyle w:val="aa"/>
        <w:numPr>
          <w:ilvl w:val="2"/>
          <w:numId w:val="11"/>
        </w:numPr>
        <w:suppressAutoHyphens/>
        <w:autoSpaceDE w:val="0"/>
        <w:autoSpaceDN w:val="0"/>
        <w:adjustRightInd w:val="0"/>
        <w:spacing w:after="0" w:line="360" w:lineRule="auto"/>
        <w:ind w:left="0" w:firstLine="709"/>
        <w:contextualSpacing/>
        <w:jc w:val="both"/>
        <w:outlineLvl w:val="0"/>
        <w:rPr>
          <w:sz w:val="28"/>
          <w:szCs w:val="28"/>
        </w:rPr>
      </w:pPr>
      <w:r w:rsidRPr="00A25AF5">
        <w:rPr>
          <w:sz w:val="28"/>
          <w:szCs w:val="28"/>
        </w:rPr>
        <w:lastRenderedPageBreak/>
        <w:t xml:space="preserve">Основанием для начала административной процедуры </w:t>
      </w:r>
      <w:r w:rsidR="00E2420C" w:rsidRPr="00A25AF5">
        <w:rPr>
          <w:sz w:val="28"/>
          <w:szCs w:val="28"/>
        </w:rPr>
        <w:t xml:space="preserve">по выдаче (направлению) заявителю </w:t>
      </w:r>
      <w:r w:rsidR="00805DDD">
        <w:rPr>
          <w:sz w:val="28"/>
          <w:szCs w:val="28"/>
        </w:rPr>
        <w:t xml:space="preserve">проекта </w:t>
      </w:r>
      <w:r w:rsidR="00E2420C" w:rsidRPr="00A25AF5">
        <w:rPr>
          <w:sz w:val="28"/>
          <w:szCs w:val="28"/>
        </w:rPr>
        <w:t>охотхозяйствен</w:t>
      </w:r>
      <w:r w:rsidR="00A25AF5">
        <w:rPr>
          <w:sz w:val="28"/>
          <w:szCs w:val="28"/>
        </w:rPr>
        <w:t>ного соглашения</w:t>
      </w:r>
      <w:r w:rsidR="00F34003">
        <w:rPr>
          <w:sz w:val="28"/>
          <w:szCs w:val="28"/>
        </w:rPr>
        <w:t>,</w:t>
      </w:r>
      <w:r w:rsidR="00A25AF5">
        <w:rPr>
          <w:sz w:val="28"/>
          <w:szCs w:val="28"/>
        </w:rPr>
        <w:t xml:space="preserve"> подписанного со </w:t>
      </w:r>
      <w:r w:rsidR="00E2420C" w:rsidRPr="00A25AF5">
        <w:rPr>
          <w:sz w:val="28"/>
          <w:szCs w:val="28"/>
        </w:rPr>
        <w:t>стороны министерства</w:t>
      </w:r>
      <w:r w:rsidR="00F34003">
        <w:rPr>
          <w:sz w:val="28"/>
          <w:szCs w:val="28"/>
        </w:rPr>
        <w:t>,</w:t>
      </w:r>
      <w:r w:rsidR="00A25AF5" w:rsidRPr="00A25AF5">
        <w:rPr>
          <w:sz w:val="28"/>
          <w:szCs w:val="28"/>
        </w:rPr>
        <w:t xml:space="preserve"> </w:t>
      </w:r>
      <w:r w:rsidRPr="00A25AF5">
        <w:rPr>
          <w:sz w:val="28"/>
          <w:szCs w:val="28"/>
        </w:rPr>
        <w:t xml:space="preserve">является регистрация </w:t>
      </w:r>
      <w:r w:rsidR="002379EA">
        <w:rPr>
          <w:sz w:val="28"/>
          <w:szCs w:val="28"/>
        </w:rPr>
        <w:t>сопроводительного письма о направлении в адрес заявителя проекта охотхозяйственного соглашения</w:t>
      </w:r>
      <w:r w:rsidRPr="00A25AF5">
        <w:rPr>
          <w:sz w:val="28"/>
          <w:szCs w:val="28"/>
        </w:rPr>
        <w:t>.</w:t>
      </w:r>
    </w:p>
    <w:p w:rsidR="00FA2449" w:rsidRDefault="00FB27AE" w:rsidP="003C4165">
      <w:pPr>
        <w:pStyle w:val="aa"/>
        <w:suppressAutoHyphens/>
        <w:autoSpaceDE w:val="0"/>
        <w:autoSpaceDN w:val="0"/>
        <w:adjustRightInd w:val="0"/>
        <w:spacing w:after="0" w:line="360" w:lineRule="auto"/>
        <w:ind w:left="0" w:firstLine="709"/>
        <w:contextualSpacing/>
        <w:jc w:val="both"/>
        <w:outlineLvl w:val="0"/>
        <w:rPr>
          <w:color w:val="000000" w:themeColor="text1"/>
          <w:sz w:val="28"/>
          <w:szCs w:val="28"/>
        </w:rPr>
      </w:pPr>
      <w:r>
        <w:rPr>
          <w:sz w:val="28"/>
          <w:szCs w:val="28"/>
        </w:rPr>
        <w:t>Должностное лицо, ответственное за предоставление государственной услуги,</w:t>
      </w:r>
      <w:r w:rsidR="00F1283A">
        <w:rPr>
          <w:sz w:val="28"/>
          <w:szCs w:val="28"/>
        </w:rPr>
        <w:t xml:space="preserve"> </w:t>
      </w:r>
      <w:r w:rsidR="00DF3B83">
        <w:rPr>
          <w:sz w:val="28"/>
          <w:szCs w:val="28"/>
        </w:rPr>
        <w:t xml:space="preserve">выдает </w:t>
      </w:r>
      <w:r w:rsidR="003B4E1F">
        <w:rPr>
          <w:sz w:val="28"/>
          <w:szCs w:val="28"/>
        </w:rPr>
        <w:t xml:space="preserve">заявителю </w:t>
      </w:r>
      <w:r w:rsidR="00805DDD">
        <w:rPr>
          <w:sz w:val="28"/>
          <w:szCs w:val="28"/>
        </w:rPr>
        <w:t xml:space="preserve">два </w:t>
      </w:r>
      <w:r w:rsidR="00F506A9">
        <w:rPr>
          <w:sz w:val="28"/>
          <w:szCs w:val="28"/>
        </w:rPr>
        <w:t>экземпляр</w:t>
      </w:r>
      <w:r w:rsidR="00805DDD">
        <w:rPr>
          <w:sz w:val="28"/>
          <w:szCs w:val="28"/>
        </w:rPr>
        <w:t>а</w:t>
      </w:r>
      <w:r w:rsidR="003B4E1F">
        <w:rPr>
          <w:sz w:val="28"/>
          <w:szCs w:val="28"/>
        </w:rPr>
        <w:t xml:space="preserve"> охотхозяйственного соглашения, подписанные </w:t>
      </w:r>
      <w:r w:rsidR="00DE2DDD">
        <w:rPr>
          <w:sz w:val="28"/>
          <w:szCs w:val="28"/>
        </w:rPr>
        <w:t xml:space="preserve">со стороны министерства, </w:t>
      </w:r>
      <w:r w:rsidR="00FA2449">
        <w:rPr>
          <w:sz w:val="28"/>
          <w:szCs w:val="28"/>
        </w:rPr>
        <w:t xml:space="preserve">в </w:t>
      </w:r>
      <w:r w:rsidR="00C9732A">
        <w:rPr>
          <w:sz w:val="28"/>
          <w:szCs w:val="28"/>
        </w:rPr>
        <w:t>срок,</w:t>
      </w:r>
      <w:r w:rsidR="00FA2449">
        <w:rPr>
          <w:sz w:val="28"/>
          <w:szCs w:val="28"/>
        </w:rPr>
        <w:t xml:space="preserve"> не превышающий </w:t>
      </w:r>
      <w:r w:rsidR="00A46E4C">
        <w:rPr>
          <w:sz w:val="28"/>
          <w:szCs w:val="28"/>
        </w:rPr>
        <w:t>трех дней с </w:t>
      </w:r>
      <w:r w:rsidR="00F86D0D">
        <w:rPr>
          <w:sz w:val="28"/>
          <w:szCs w:val="28"/>
        </w:rPr>
        <w:t xml:space="preserve">момента подписания </w:t>
      </w:r>
      <w:r w:rsidR="00EF0C7E">
        <w:rPr>
          <w:sz w:val="28"/>
          <w:szCs w:val="28"/>
        </w:rPr>
        <w:t xml:space="preserve">проекта </w:t>
      </w:r>
      <w:r w:rsidR="00C9732A">
        <w:rPr>
          <w:sz w:val="28"/>
          <w:szCs w:val="28"/>
        </w:rPr>
        <w:t xml:space="preserve">охотхозяйственного соглашения министром </w:t>
      </w:r>
      <w:r w:rsidR="00C9732A" w:rsidRPr="00586B04">
        <w:rPr>
          <w:color w:val="000000" w:themeColor="text1"/>
          <w:sz w:val="28"/>
          <w:szCs w:val="28"/>
        </w:rPr>
        <w:t>(лиц</w:t>
      </w:r>
      <w:r w:rsidR="00C9732A">
        <w:rPr>
          <w:color w:val="000000" w:themeColor="text1"/>
          <w:sz w:val="28"/>
          <w:szCs w:val="28"/>
        </w:rPr>
        <w:t>ом</w:t>
      </w:r>
      <w:r w:rsidR="00C9732A" w:rsidRPr="00586B04">
        <w:rPr>
          <w:color w:val="000000" w:themeColor="text1"/>
          <w:sz w:val="28"/>
          <w:szCs w:val="28"/>
        </w:rPr>
        <w:t>, исполняющ</w:t>
      </w:r>
      <w:r w:rsidR="00C9732A">
        <w:rPr>
          <w:color w:val="000000" w:themeColor="text1"/>
          <w:sz w:val="28"/>
          <w:szCs w:val="28"/>
        </w:rPr>
        <w:t>им</w:t>
      </w:r>
      <w:r w:rsidR="00C9732A" w:rsidRPr="00586B04">
        <w:rPr>
          <w:color w:val="000000" w:themeColor="text1"/>
          <w:sz w:val="28"/>
          <w:szCs w:val="28"/>
        </w:rPr>
        <w:t xml:space="preserve"> обязанности министра)</w:t>
      </w:r>
      <w:r w:rsidR="002379EA">
        <w:rPr>
          <w:color w:val="000000" w:themeColor="text1"/>
          <w:sz w:val="28"/>
          <w:szCs w:val="28"/>
        </w:rPr>
        <w:t>,</w:t>
      </w:r>
      <w:r w:rsidR="00E355EB">
        <w:rPr>
          <w:color w:val="000000" w:themeColor="text1"/>
          <w:sz w:val="28"/>
          <w:szCs w:val="28"/>
        </w:rPr>
        <w:t xml:space="preserve"> либо </w:t>
      </w:r>
      <w:r w:rsidR="006F4525">
        <w:rPr>
          <w:color w:val="000000" w:themeColor="text1"/>
          <w:sz w:val="28"/>
          <w:szCs w:val="28"/>
        </w:rPr>
        <w:t xml:space="preserve">передает их специалисту </w:t>
      </w:r>
      <w:r w:rsidR="004D3ADD">
        <w:rPr>
          <w:color w:val="000000" w:themeColor="text1"/>
          <w:sz w:val="28"/>
          <w:szCs w:val="28"/>
        </w:rPr>
        <w:t>министерства</w:t>
      </w:r>
      <w:r w:rsidR="006F4525">
        <w:rPr>
          <w:color w:val="000000" w:themeColor="text1"/>
          <w:sz w:val="28"/>
          <w:szCs w:val="28"/>
        </w:rPr>
        <w:t xml:space="preserve">, </w:t>
      </w:r>
      <w:r w:rsidR="004D3ADD">
        <w:rPr>
          <w:color w:val="000000" w:themeColor="text1"/>
          <w:sz w:val="28"/>
          <w:szCs w:val="28"/>
        </w:rPr>
        <w:t>ответственному</w:t>
      </w:r>
      <w:r w:rsidR="006F4525">
        <w:rPr>
          <w:color w:val="000000" w:themeColor="text1"/>
          <w:sz w:val="28"/>
          <w:szCs w:val="28"/>
        </w:rPr>
        <w:t xml:space="preserve"> за отправление почтовой корреспонденции</w:t>
      </w:r>
      <w:r w:rsidR="00F371BB">
        <w:rPr>
          <w:color w:val="000000" w:themeColor="text1"/>
          <w:sz w:val="28"/>
          <w:szCs w:val="28"/>
        </w:rPr>
        <w:t>,</w:t>
      </w:r>
      <w:r w:rsidR="006F4525">
        <w:rPr>
          <w:color w:val="000000" w:themeColor="text1"/>
          <w:sz w:val="28"/>
          <w:szCs w:val="28"/>
        </w:rPr>
        <w:t xml:space="preserve"> </w:t>
      </w:r>
      <w:r w:rsidR="00016DE6">
        <w:rPr>
          <w:color w:val="000000" w:themeColor="text1"/>
          <w:sz w:val="28"/>
          <w:szCs w:val="28"/>
        </w:rPr>
        <w:t>для </w:t>
      </w:r>
      <w:r w:rsidR="006933E0">
        <w:rPr>
          <w:color w:val="000000" w:themeColor="text1"/>
          <w:sz w:val="28"/>
          <w:szCs w:val="28"/>
        </w:rPr>
        <w:t>и</w:t>
      </w:r>
      <w:r w:rsidR="004D3ADD">
        <w:rPr>
          <w:color w:val="000000" w:themeColor="text1"/>
          <w:sz w:val="28"/>
          <w:szCs w:val="28"/>
        </w:rPr>
        <w:t>х направления в адрес заявителя.</w:t>
      </w:r>
    </w:p>
    <w:p w:rsidR="0048154C" w:rsidRDefault="0028558E" w:rsidP="003C4165">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Государственная услуга </w:t>
      </w:r>
      <w:r w:rsidR="00EF0C7E">
        <w:rPr>
          <w:sz w:val="28"/>
          <w:szCs w:val="28"/>
        </w:rPr>
        <w:t>считается</w:t>
      </w:r>
      <w:r>
        <w:rPr>
          <w:sz w:val="28"/>
          <w:szCs w:val="28"/>
        </w:rPr>
        <w:t xml:space="preserve"> оказанной министерством </w:t>
      </w:r>
      <w:r w:rsidR="003B65BD">
        <w:rPr>
          <w:sz w:val="28"/>
          <w:szCs w:val="28"/>
        </w:rPr>
        <w:t>с</w:t>
      </w:r>
      <w:r w:rsidR="00A850F6">
        <w:rPr>
          <w:sz w:val="28"/>
          <w:szCs w:val="28"/>
        </w:rPr>
        <w:t xml:space="preserve"> момента </w:t>
      </w:r>
      <w:r>
        <w:rPr>
          <w:sz w:val="28"/>
          <w:szCs w:val="28"/>
        </w:rPr>
        <w:t>вручения</w:t>
      </w:r>
      <w:r w:rsidR="00A850F6">
        <w:rPr>
          <w:sz w:val="28"/>
          <w:szCs w:val="28"/>
        </w:rPr>
        <w:t xml:space="preserve"> (направления) </w:t>
      </w:r>
      <w:r w:rsidR="00EF0C7E">
        <w:rPr>
          <w:sz w:val="28"/>
          <w:szCs w:val="28"/>
        </w:rPr>
        <w:t xml:space="preserve">двух </w:t>
      </w:r>
      <w:r>
        <w:rPr>
          <w:sz w:val="28"/>
          <w:szCs w:val="28"/>
        </w:rPr>
        <w:t xml:space="preserve">экземпляров </w:t>
      </w:r>
      <w:r w:rsidR="00EF0C7E">
        <w:rPr>
          <w:sz w:val="28"/>
          <w:szCs w:val="28"/>
        </w:rPr>
        <w:t xml:space="preserve">проекта </w:t>
      </w:r>
      <w:r>
        <w:rPr>
          <w:sz w:val="28"/>
          <w:szCs w:val="28"/>
        </w:rPr>
        <w:t xml:space="preserve">охотхозяйственного соглашения </w:t>
      </w:r>
      <w:r w:rsidR="003B65BD">
        <w:rPr>
          <w:sz w:val="28"/>
          <w:szCs w:val="28"/>
        </w:rPr>
        <w:t xml:space="preserve">заявителю. </w:t>
      </w:r>
    </w:p>
    <w:p w:rsidR="00E6707A" w:rsidRDefault="003B65BD" w:rsidP="003C4165">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Результатом выполнения административной процедуры является </w:t>
      </w:r>
      <w:r w:rsidR="00E6707A">
        <w:rPr>
          <w:sz w:val="28"/>
          <w:szCs w:val="28"/>
        </w:rPr>
        <w:t xml:space="preserve">вручение (направление) </w:t>
      </w:r>
      <w:r w:rsidR="00CF41C7">
        <w:rPr>
          <w:sz w:val="28"/>
          <w:szCs w:val="28"/>
        </w:rPr>
        <w:t xml:space="preserve">двух </w:t>
      </w:r>
      <w:r w:rsidR="00E6707A">
        <w:rPr>
          <w:sz w:val="28"/>
          <w:szCs w:val="28"/>
        </w:rPr>
        <w:t xml:space="preserve">экземпляров </w:t>
      </w:r>
      <w:r w:rsidR="00CF41C7">
        <w:rPr>
          <w:sz w:val="28"/>
          <w:szCs w:val="28"/>
        </w:rPr>
        <w:t xml:space="preserve">проекта </w:t>
      </w:r>
      <w:r w:rsidR="00E6707A">
        <w:rPr>
          <w:sz w:val="28"/>
          <w:szCs w:val="28"/>
        </w:rPr>
        <w:t>охотхозяйственного соглашения заявителю.</w:t>
      </w:r>
    </w:p>
    <w:p w:rsidR="00407817" w:rsidRDefault="003B65BD" w:rsidP="003C4165">
      <w:pPr>
        <w:pStyle w:val="aa"/>
        <w:suppressAutoHyphens/>
        <w:autoSpaceDE w:val="0"/>
        <w:autoSpaceDN w:val="0"/>
        <w:adjustRightInd w:val="0"/>
        <w:spacing w:after="0" w:line="360" w:lineRule="auto"/>
        <w:ind w:left="0" w:firstLine="709"/>
        <w:jc w:val="both"/>
        <w:outlineLvl w:val="0"/>
        <w:rPr>
          <w:sz w:val="28"/>
          <w:szCs w:val="28"/>
        </w:rPr>
      </w:pPr>
      <w:r>
        <w:rPr>
          <w:sz w:val="28"/>
          <w:szCs w:val="28"/>
        </w:rPr>
        <w:t>Способом фиксации результата выполнения административной процедуры является</w:t>
      </w:r>
      <w:r w:rsidR="002A3316">
        <w:rPr>
          <w:sz w:val="28"/>
          <w:szCs w:val="28"/>
        </w:rPr>
        <w:t xml:space="preserve"> отметка заявителя в получении </w:t>
      </w:r>
      <w:r w:rsidR="00CF41C7">
        <w:rPr>
          <w:sz w:val="28"/>
          <w:szCs w:val="28"/>
        </w:rPr>
        <w:t xml:space="preserve">двух </w:t>
      </w:r>
      <w:r w:rsidR="002A3316">
        <w:rPr>
          <w:sz w:val="28"/>
          <w:szCs w:val="28"/>
        </w:rPr>
        <w:t xml:space="preserve">экземпляров </w:t>
      </w:r>
      <w:r w:rsidR="00CF41C7">
        <w:rPr>
          <w:sz w:val="28"/>
          <w:szCs w:val="28"/>
        </w:rPr>
        <w:t xml:space="preserve">проекта </w:t>
      </w:r>
      <w:r w:rsidR="002A3316">
        <w:rPr>
          <w:sz w:val="28"/>
          <w:szCs w:val="28"/>
        </w:rPr>
        <w:t xml:space="preserve">охотхозяйственного соглашения либо </w:t>
      </w:r>
      <w:r w:rsidR="001A6118">
        <w:rPr>
          <w:sz w:val="28"/>
          <w:szCs w:val="28"/>
        </w:rPr>
        <w:t>реестр отправления заказной почтовой корреспонденции.</w:t>
      </w:r>
    </w:p>
    <w:p w:rsidR="006C24E0" w:rsidRDefault="006C24E0" w:rsidP="00F371BB">
      <w:pPr>
        <w:pStyle w:val="aa"/>
        <w:suppressAutoHyphens/>
        <w:autoSpaceDE w:val="0"/>
        <w:autoSpaceDN w:val="0"/>
        <w:adjustRightInd w:val="0"/>
        <w:spacing w:after="0"/>
        <w:ind w:left="0" w:firstLine="709"/>
        <w:jc w:val="both"/>
        <w:outlineLvl w:val="0"/>
        <w:rPr>
          <w:sz w:val="28"/>
          <w:szCs w:val="28"/>
        </w:rPr>
      </w:pPr>
    </w:p>
    <w:p w:rsidR="00145054" w:rsidRDefault="00833DFE" w:rsidP="00F371BB">
      <w:pPr>
        <w:pStyle w:val="aa"/>
        <w:suppressAutoHyphens/>
        <w:autoSpaceDE w:val="0"/>
        <w:autoSpaceDN w:val="0"/>
        <w:adjustRightInd w:val="0"/>
        <w:spacing w:after="0"/>
        <w:ind w:left="1276" w:hanging="567"/>
        <w:contextualSpacing/>
        <w:jc w:val="both"/>
        <w:outlineLvl w:val="0"/>
        <w:rPr>
          <w:b/>
          <w:sz w:val="28"/>
          <w:szCs w:val="28"/>
        </w:rPr>
      </w:pPr>
      <w:r w:rsidRPr="005359DC">
        <w:rPr>
          <w:b/>
          <w:sz w:val="28"/>
          <w:szCs w:val="28"/>
        </w:rPr>
        <w:t>3.2. Порядок осуществления административных процедур (действий) при предоставлении государственной услуги в электронной</w:t>
      </w:r>
    </w:p>
    <w:p w:rsidR="00833DFE" w:rsidRPr="005359DC" w:rsidRDefault="00833DFE" w:rsidP="00F371BB">
      <w:pPr>
        <w:pStyle w:val="aa"/>
        <w:suppressAutoHyphens/>
        <w:autoSpaceDE w:val="0"/>
        <w:autoSpaceDN w:val="0"/>
        <w:adjustRightInd w:val="0"/>
        <w:spacing w:after="0"/>
        <w:ind w:left="1276"/>
        <w:contextualSpacing/>
        <w:jc w:val="both"/>
        <w:outlineLvl w:val="0"/>
        <w:rPr>
          <w:b/>
          <w:sz w:val="28"/>
          <w:szCs w:val="28"/>
        </w:rPr>
      </w:pPr>
      <w:r w:rsidRPr="005359DC">
        <w:rPr>
          <w:b/>
          <w:sz w:val="28"/>
          <w:szCs w:val="28"/>
        </w:rPr>
        <w:t>форме посредством Единого портала и Регионального портала</w:t>
      </w:r>
    </w:p>
    <w:p w:rsidR="000427CF" w:rsidRDefault="000427CF" w:rsidP="00833DFE">
      <w:pPr>
        <w:pStyle w:val="western"/>
        <w:spacing w:before="0" w:beforeAutospacing="0" w:after="0" w:line="360" w:lineRule="auto"/>
        <w:ind w:firstLine="709"/>
        <w:contextualSpacing/>
        <w:jc w:val="both"/>
        <w:rPr>
          <w:rFonts w:ascii="Times New Roman" w:hAnsi="Times New Roman"/>
          <w:color w:val="000000" w:themeColor="text1"/>
          <w:sz w:val="28"/>
          <w:szCs w:val="28"/>
        </w:rPr>
      </w:pPr>
    </w:p>
    <w:p w:rsidR="00833DFE" w:rsidRPr="0029072A" w:rsidRDefault="000427CF" w:rsidP="00833DFE">
      <w:pPr>
        <w:pStyle w:val="western"/>
        <w:spacing w:before="0" w:beforeAutospacing="0" w:after="0" w:line="36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w:t>
      </w:r>
      <w:r w:rsidR="00833DFE" w:rsidRPr="0029072A">
        <w:rPr>
          <w:rFonts w:ascii="Times New Roman" w:hAnsi="Times New Roman"/>
          <w:color w:val="000000" w:themeColor="text1"/>
          <w:sz w:val="28"/>
          <w:szCs w:val="28"/>
        </w:rPr>
        <w:t xml:space="preserve">аявитель вправе подать заявление о </w:t>
      </w:r>
      <w:r w:rsidR="00833DFE">
        <w:rPr>
          <w:rFonts w:ascii="Times New Roman" w:hAnsi="Times New Roman"/>
          <w:color w:val="000000" w:themeColor="text1"/>
          <w:sz w:val="28"/>
          <w:szCs w:val="28"/>
        </w:rPr>
        <w:t>предоставлении</w:t>
      </w:r>
      <w:r w:rsidR="00833DFE" w:rsidRPr="0029072A">
        <w:rPr>
          <w:rFonts w:ascii="Times New Roman" w:hAnsi="Times New Roman"/>
          <w:color w:val="000000" w:themeColor="text1"/>
          <w:sz w:val="28"/>
          <w:szCs w:val="28"/>
        </w:rPr>
        <w:t xml:space="preserve"> государственной услуги в электронной форме с использованием </w:t>
      </w:r>
      <w:r w:rsidR="00833DFE">
        <w:rPr>
          <w:rFonts w:ascii="Times New Roman" w:hAnsi="Times New Roman"/>
          <w:color w:val="000000" w:themeColor="text1"/>
          <w:sz w:val="28"/>
          <w:szCs w:val="28"/>
        </w:rPr>
        <w:t>Единого портала или Регионального портала</w:t>
      </w:r>
      <w:r w:rsidR="00833DFE" w:rsidRPr="0029072A">
        <w:rPr>
          <w:rFonts w:ascii="Times New Roman" w:hAnsi="Times New Roman"/>
          <w:color w:val="000000" w:themeColor="text1"/>
          <w:sz w:val="28"/>
          <w:szCs w:val="28"/>
        </w:rPr>
        <w:t xml:space="preserve"> (при наличии технической возможности).</w:t>
      </w:r>
    </w:p>
    <w:p w:rsidR="00833DFE" w:rsidRDefault="00833DFE" w:rsidP="00725DE2">
      <w:pPr>
        <w:pStyle w:val="aa"/>
        <w:suppressAutoHyphens/>
        <w:autoSpaceDE w:val="0"/>
        <w:autoSpaceDN w:val="0"/>
        <w:adjustRightInd w:val="0"/>
        <w:spacing w:after="0" w:line="360" w:lineRule="auto"/>
        <w:ind w:left="0" w:firstLine="709"/>
        <w:contextualSpacing/>
        <w:jc w:val="both"/>
        <w:outlineLvl w:val="0"/>
        <w:rPr>
          <w:color w:val="000000" w:themeColor="text1"/>
          <w:sz w:val="28"/>
          <w:szCs w:val="28"/>
        </w:rPr>
      </w:pPr>
      <w:r>
        <w:rPr>
          <w:sz w:val="28"/>
          <w:szCs w:val="28"/>
        </w:rPr>
        <w:lastRenderedPageBreak/>
        <w:t>3.2.1. П</w:t>
      </w:r>
      <w:r w:rsidRPr="00334DDF">
        <w:rPr>
          <w:sz w:val="28"/>
          <w:szCs w:val="28"/>
        </w:rPr>
        <w:t>олучение информации о порядке</w:t>
      </w:r>
      <w:r>
        <w:rPr>
          <w:sz w:val="28"/>
          <w:szCs w:val="28"/>
        </w:rPr>
        <w:t xml:space="preserve"> и сроках предос</w:t>
      </w:r>
      <w:r w:rsidR="00A25AF5">
        <w:rPr>
          <w:sz w:val="28"/>
          <w:szCs w:val="28"/>
        </w:rPr>
        <w:t xml:space="preserve">тавления государственной услуги </w:t>
      </w:r>
      <w:r w:rsidRPr="0015002A">
        <w:rPr>
          <w:color w:val="000000" w:themeColor="text1"/>
          <w:sz w:val="28"/>
          <w:szCs w:val="28"/>
        </w:rPr>
        <w:t>в электронной форме осуществляется посредством размещения соответствующей и</w:t>
      </w:r>
      <w:r>
        <w:rPr>
          <w:color w:val="000000" w:themeColor="text1"/>
          <w:sz w:val="28"/>
          <w:szCs w:val="28"/>
        </w:rPr>
        <w:t>нформации на Едином портале или Региональном портале.</w:t>
      </w:r>
    </w:p>
    <w:p w:rsidR="00833DFE" w:rsidRPr="00DD79ED" w:rsidRDefault="00833DFE" w:rsidP="00725DE2">
      <w:pPr>
        <w:pStyle w:val="western"/>
        <w:spacing w:before="0" w:beforeAutospacing="0" w:after="0" w:line="360" w:lineRule="auto"/>
        <w:ind w:firstLine="709"/>
        <w:contextualSpacing/>
        <w:jc w:val="both"/>
        <w:rPr>
          <w:rFonts w:ascii="Times New Roman" w:hAnsi="Times New Roman"/>
          <w:color w:val="000000" w:themeColor="text1"/>
          <w:sz w:val="28"/>
          <w:szCs w:val="28"/>
        </w:rPr>
      </w:pPr>
      <w:r w:rsidRPr="00D64600">
        <w:rPr>
          <w:rFonts w:ascii="Times New Roman" w:hAnsi="Times New Roman"/>
          <w:color w:val="000000" w:themeColor="text1"/>
          <w:sz w:val="28"/>
          <w:szCs w:val="28"/>
        </w:rPr>
        <w:t xml:space="preserve">3.2.2. </w:t>
      </w:r>
      <w:r w:rsidR="00BD5D87">
        <w:rPr>
          <w:rFonts w:ascii="Times New Roman" w:hAnsi="Times New Roman"/>
          <w:sz w:val="28"/>
          <w:szCs w:val="28"/>
        </w:rPr>
        <w:t xml:space="preserve">Запись на прием в министерство </w:t>
      </w:r>
      <w:r w:rsidRPr="00D64600">
        <w:rPr>
          <w:rFonts w:ascii="Times New Roman" w:hAnsi="Times New Roman"/>
          <w:sz w:val="28"/>
          <w:szCs w:val="28"/>
        </w:rPr>
        <w:t>для подачи запроса</w:t>
      </w:r>
      <w:r w:rsidR="00725DE2">
        <w:rPr>
          <w:rFonts w:ascii="Times New Roman" w:hAnsi="Times New Roman"/>
          <w:sz w:val="28"/>
          <w:szCs w:val="28"/>
        </w:rPr>
        <w:t xml:space="preserve"> </w:t>
      </w:r>
      <w:r w:rsidR="00A1489A">
        <w:rPr>
          <w:rFonts w:ascii="Times New Roman" w:hAnsi="Times New Roman"/>
          <w:sz w:val="28"/>
          <w:szCs w:val="28"/>
        </w:rPr>
        <w:t xml:space="preserve">о предоставлении государственной услуги </w:t>
      </w:r>
      <w:r w:rsidRPr="00DD79ED">
        <w:rPr>
          <w:rFonts w:ascii="Times New Roman" w:hAnsi="Times New Roman"/>
          <w:color w:val="000000" w:themeColor="text1"/>
          <w:sz w:val="28"/>
          <w:szCs w:val="28"/>
        </w:rPr>
        <w:t>в электронной форме осуществляется с использованием Единого портала или Регионального портала.</w:t>
      </w:r>
    </w:p>
    <w:p w:rsidR="00833DFE" w:rsidRDefault="00833DFE" w:rsidP="00833DFE">
      <w:pPr>
        <w:pStyle w:val="aa"/>
        <w:suppressAutoHyphens/>
        <w:autoSpaceDE w:val="0"/>
        <w:autoSpaceDN w:val="0"/>
        <w:adjustRightInd w:val="0"/>
        <w:spacing w:after="0" w:line="360" w:lineRule="auto"/>
        <w:ind w:left="0" w:firstLine="709"/>
        <w:contextualSpacing/>
        <w:jc w:val="both"/>
        <w:outlineLvl w:val="0"/>
        <w:rPr>
          <w:sz w:val="28"/>
          <w:szCs w:val="28"/>
        </w:rPr>
      </w:pPr>
      <w:r w:rsidRPr="00DD79ED">
        <w:rPr>
          <w:sz w:val="28"/>
          <w:szCs w:val="28"/>
        </w:rPr>
        <w:t>Заявителю предоставляется возможнос</w:t>
      </w:r>
      <w:r>
        <w:rPr>
          <w:sz w:val="28"/>
          <w:szCs w:val="28"/>
        </w:rPr>
        <w:t>ть записи в любые свободные для </w:t>
      </w:r>
      <w:r w:rsidRPr="00DD79ED">
        <w:rPr>
          <w:sz w:val="28"/>
          <w:szCs w:val="28"/>
        </w:rPr>
        <w:t>приема дату и время в пределах установленного в министерстве</w:t>
      </w:r>
      <w:r w:rsidR="00BD5D87">
        <w:rPr>
          <w:sz w:val="28"/>
          <w:szCs w:val="28"/>
        </w:rPr>
        <w:t xml:space="preserve"> </w:t>
      </w:r>
      <w:r w:rsidRPr="00DD79ED">
        <w:rPr>
          <w:sz w:val="28"/>
          <w:szCs w:val="28"/>
        </w:rPr>
        <w:t>графика приема заявителей.</w:t>
      </w:r>
    </w:p>
    <w:p w:rsidR="00833DFE" w:rsidRPr="00DD79ED" w:rsidRDefault="00833DFE" w:rsidP="00833DFE">
      <w:pPr>
        <w:pStyle w:val="western"/>
        <w:spacing w:before="0" w:beforeAutospacing="0" w:after="0" w:line="360" w:lineRule="auto"/>
        <w:ind w:firstLine="709"/>
        <w:contextualSpacing/>
        <w:jc w:val="both"/>
        <w:rPr>
          <w:rFonts w:ascii="Times New Roman" w:hAnsi="Times New Roman"/>
          <w:color w:val="000000" w:themeColor="text1"/>
          <w:sz w:val="28"/>
          <w:szCs w:val="28"/>
        </w:rPr>
      </w:pPr>
      <w:r w:rsidRPr="00DD79ED">
        <w:rPr>
          <w:rFonts w:ascii="Times New Roman" w:hAnsi="Times New Roman"/>
          <w:color w:val="000000" w:themeColor="text1"/>
          <w:sz w:val="28"/>
          <w:szCs w:val="28"/>
        </w:rPr>
        <w:t>Результатом выполнения административной процедуры является получение заявителем уведомления о записи на прием с указанием даты и времени приема.</w:t>
      </w:r>
    </w:p>
    <w:p w:rsidR="00833DFE" w:rsidRPr="0013661C" w:rsidRDefault="00833DFE" w:rsidP="00725DE2">
      <w:pPr>
        <w:pStyle w:val="western"/>
        <w:spacing w:before="0" w:beforeAutospacing="0" w:after="0" w:line="36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D64600">
        <w:rPr>
          <w:rFonts w:ascii="Times New Roman" w:hAnsi="Times New Roman"/>
          <w:color w:val="000000" w:themeColor="text1"/>
          <w:sz w:val="28"/>
          <w:szCs w:val="28"/>
        </w:rPr>
        <w:t>2.</w:t>
      </w:r>
      <w:r>
        <w:rPr>
          <w:rFonts w:ascii="Times New Roman" w:hAnsi="Times New Roman"/>
          <w:color w:val="000000" w:themeColor="text1"/>
          <w:sz w:val="28"/>
          <w:szCs w:val="28"/>
        </w:rPr>
        <w:t>3</w:t>
      </w:r>
      <w:r w:rsidRPr="00D6460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974517">
        <w:rPr>
          <w:rFonts w:ascii="Times New Roman" w:hAnsi="Times New Roman"/>
          <w:color w:val="000000" w:themeColor="text1"/>
          <w:sz w:val="28"/>
          <w:szCs w:val="28"/>
        </w:rPr>
        <w:t>Ф</w:t>
      </w:r>
      <w:r w:rsidRPr="00974517">
        <w:rPr>
          <w:rFonts w:ascii="Times New Roman" w:hAnsi="Times New Roman"/>
          <w:sz w:val="28"/>
          <w:szCs w:val="28"/>
        </w:rPr>
        <w:t>ормирование запроса</w:t>
      </w:r>
      <w:r w:rsidR="00725DE2">
        <w:rPr>
          <w:rFonts w:ascii="Times New Roman" w:hAnsi="Times New Roman"/>
          <w:sz w:val="28"/>
          <w:szCs w:val="28"/>
        </w:rPr>
        <w:t xml:space="preserve"> </w:t>
      </w:r>
      <w:r w:rsidRPr="0013661C">
        <w:rPr>
          <w:rFonts w:ascii="Times New Roman" w:hAnsi="Times New Roman"/>
          <w:color w:val="000000" w:themeColor="text1"/>
          <w:sz w:val="28"/>
          <w:szCs w:val="28"/>
        </w:rPr>
        <w:t xml:space="preserve">осуществляется заявителем посредством заполнения соответствующей электронной формы на Едином портале </w:t>
      </w:r>
      <w:r>
        <w:rPr>
          <w:rFonts w:ascii="Times New Roman" w:hAnsi="Times New Roman"/>
          <w:color w:val="000000" w:themeColor="text1"/>
          <w:sz w:val="28"/>
          <w:szCs w:val="28"/>
        </w:rPr>
        <w:t>или </w:t>
      </w:r>
      <w:r w:rsidRPr="0013661C">
        <w:rPr>
          <w:rFonts w:ascii="Times New Roman" w:hAnsi="Times New Roman"/>
          <w:color w:val="000000" w:themeColor="text1"/>
          <w:sz w:val="28"/>
          <w:szCs w:val="28"/>
        </w:rPr>
        <w:t>Региональном портале без необходимости дополнительной подачи запроса</w:t>
      </w:r>
      <w:r>
        <w:rPr>
          <w:rFonts w:ascii="Times New Roman" w:hAnsi="Times New Roman"/>
          <w:color w:val="000000" w:themeColor="text1"/>
          <w:sz w:val="28"/>
          <w:szCs w:val="28"/>
        </w:rPr>
        <w:t xml:space="preserve"> в </w:t>
      </w:r>
      <w:r w:rsidRPr="0013661C">
        <w:rPr>
          <w:rFonts w:ascii="Times New Roman" w:hAnsi="Times New Roman"/>
          <w:color w:val="000000" w:themeColor="text1"/>
          <w:sz w:val="28"/>
          <w:szCs w:val="28"/>
        </w:rPr>
        <w:t>какой-либо иной форме.</w:t>
      </w:r>
    </w:p>
    <w:p w:rsidR="00833DFE" w:rsidRPr="0013661C" w:rsidRDefault="00833DFE" w:rsidP="00833DFE">
      <w:pPr>
        <w:pStyle w:val="western"/>
        <w:spacing w:before="0" w:beforeAutospacing="0" w:after="0" w:line="360" w:lineRule="auto"/>
        <w:ind w:firstLine="709"/>
        <w:contextualSpacing/>
        <w:jc w:val="both"/>
        <w:rPr>
          <w:rFonts w:ascii="Times New Roman" w:hAnsi="Times New Roman"/>
          <w:color w:val="000000" w:themeColor="text1"/>
          <w:sz w:val="28"/>
          <w:szCs w:val="28"/>
        </w:rPr>
      </w:pPr>
      <w:r w:rsidRPr="0013661C">
        <w:rPr>
          <w:rFonts w:ascii="Times New Roman" w:hAnsi="Times New Roman"/>
          <w:color w:val="000000" w:themeColor="text1"/>
          <w:sz w:val="28"/>
          <w:szCs w:val="28"/>
        </w:rPr>
        <w:t>Сформированный и подписанный заявителем запрос и иные документы, необходимые для предоставления государственной услуги, направляются в министерство с использованием Единого портала или Регионального портала.</w:t>
      </w:r>
    </w:p>
    <w:p w:rsidR="00833DFE" w:rsidRPr="0013661C" w:rsidRDefault="00833DFE" w:rsidP="00833DFE">
      <w:pPr>
        <w:pStyle w:val="western"/>
        <w:spacing w:before="0" w:beforeAutospacing="0" w:after="0" w:line="360" w:lineRule="auto"/>
        <w:ind w:firstLine="709"/>
        <w:contextualSpacing/>
        <w:jc w:val="both"/>
        <w:rPr>
          <w:rFonts w:ascii="Times New Roman" w:hAnsi="Times New Roman"/>
          <w:color w:val="000000" w:themeColor="text1"/>
          <w:sz w:val="28"/>
          <w:szCs w:val="28"/>
        </w:rPr>
      </w:pPr>
      <w:r w:rsidRPr="0013661C">
        <w:rPr>
          <w:rFonts w:ascii="Times New Roman" w:hAnsi="Times New Roman"/>
          <w:color w:val="000000" w:themeColor="text1"/>
          <w:sz w:val="28"/>
          <w:szCs w:val="28"/>
        </w:rPr>
        <w:t>Результатом выполнения административной процедуры является поступление сформированного запроса в министерство.</w:t>
      </w:r>
    </w:p>
    <w:p w:rsidR="00833DFE" w:rsidRPr="006471A2" w:rsidRDefault="00833DFE" w:rsidP="00725DE2">
      <w:pPr>
        <w:pStyle w:val="aa"/>
        <w:suppressAutoHyphens/>
        <w:autoSpaceDE w:val="0"/>
        <w:autoSpaceDN w:val="0"/>
        <w:adjustRightInd w:val="0"/>
        <w:spacing w:after="0" w:line="360" w:lineRule="auto"/>
        <w:ind w:left="0" w:firstLine="709"/>
        <w:contextualSpacing/>
        <w:jc w:val="both"/>
        <w:outlineLvl w:val="0"/>
        <w:rPr>
          <w:color w:val="000000" w:themeColor="text1"/>
          <w:sz w:val="28"/>
          <w:szCs w:val="28"/>
        </w:rPr>
      </w:pPr>
      <w:r w:rsidRPr="0013661C">
        <w:rPr>
          <w:color w:val="000000" w:themeColor="text1"/>
          <w:sz w:val="28"/>
          <w:szCs w:val="28"/>
        </w:rPr>
        <w:t xml:space="preserve">3.2.4. </w:t>
      </w:r>
      <w:r w:rsidRPr="006471A2">
        <w:rPr>
          <w:color w:val="000000" w:themeColor="text1"/>
          <w:sz w:val="28"/>
          <w:szCs w:val="28"/>
        </w:rPr>
        <w:t>Административная процедура</w:t>
      </w:r>
      <w:r w:rsidR="00725DE2">
        <w:rPr>
          <w:color w:val="000000" w:themeColor="text1"/>
          <w:sz w:val="28"/>
          <w:szCs w:val="28"/>
        </w:rPr>
        <w:t xml:space="preserve"> по </w:t>
      </w:r>
      <w:r w:rsidR="00725DE2">
        <w:rPr>
          <w:sz w:val="28"/>
          <w:szCs w:val="28"/>
        </w:rPr>
        <w:t>п</w:t>
      </w:r>
      <w:r w:rsidR="00725DE2" w:rsidRPr="0013661C">
        <w:rPr>
          <w:sz w:val="28"/>
          <w:szCs w:val="28"/>
        </w:rPr>
        <w:t>рием</w:t>
      </w:r>
      <w:r w:rsidR="00725DE2">
        <w:rPr>
          <w:sz w:val="28"/>
          <w:szCs w:val="28"/>
        </w:rPr>
        <w:t>у и регистрации</w:t>
      </w:r>
      <w:r w:rsidR="00725DE2" w:rsidRPr="0013661C">
        <w:rPr>
          <w:sz w:val="28"/>
          <w:szCs w:val="28"/>
        </w:rPr>
        <w:t xml:space="preserve"> министерством запроса и иных документов, необходимых для предоставления </w:t>
      </w:r>
      <w:r w:rsidR="00725DE2">
        <w:rPr>
          <w:sz w:val="28"/>
          <w:szCs w:val="28"/>
        </w:rPr>
        <w:t xml:space="preserve">государственной услуги, </w:t>
      </w:r>
      <w:r w:rsidRPr="006471A2">
        <w:rPr>
          <w:color w:val="000000" w:themeColor="text1"/>
          <w:sz w:val="28"/>
          <w:szCs w:val="28"/>
        </w:rPr>
        <w:t>выполняется в п</w:t>
      </w:r>
      <w:r w:rsidR="00B24A11">
        <w:rPr>
          <w:color w:val="000000" w:themeColor="text1"/>
          <w:sz w:val="28"/>
          <w:szCs w:val="28"/>
        </w:rPr>
        <w:t>орядке, предусмотренном пунктом </w:t>
      </w:r>
      <w:r w:rsidRPr="00A104B1">
        <w:rPr>
          <w:color w:val="000000" w:themeColor="text1"/>
          <w:sz w:val="28"/>
          <w:szCs w:val="28"/>
        </w:rPr>
        <w:t>3.1.1</w:t>
      </w:r>
      <w:r>
        <w:rPr>
          <w:color w:val="000000" w:themeColor="text1"/>
          <w:sz w:val="28"/>
          <w:szCs w:val="28"/>
        </w:rPr>
        <w:t xml:space="preserve"> </w:t>
      </w:r>
      <w:r w:rsidRPr="006471A2">
        <w:rPr>
          <w:color w:val="000000" w:themeColor="text1"/>
          <w:sz w:val="28"/>
          <w:szCs w:val="28"/>
        </w:rPr>
        <w:t>настоящего Административного регламента.</w:t>
      </w:r>
    </w:p>
    <w:p w:rsidR="00A104B1" w:rsidRPr="00725DE2" w:rsidRDefault="00833DFE" w:rsidP="00725DE2">
      <w:pPr>
        <w:pStyle w:val="western"/>
        <w:spacing w:before="0" w:beforeAutospacing="0" w:after="0" w:line="36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3.</w:t>
      </w:r>
      <w:r w:rsidRPr="0013661C">
        <w:rPr>
          <w:rFonts w:ascii="Times New Roman" w:hAnsi="Times New Roman"/>
          <w:color w:val="000000" w:themeColor="text1"/>
          <w:sz w:val="28"/>
          <w:szCs w:val="28"/>
        </w:rPr>
        <w:t>2.</w:t>
      </w:r>
      <w:r>
        <w:rPr>
          <w:rFonts w:ascii="Times New Roman" w:hAnsi="Times New Roman"/>
          <w:color w:val="000000" w:themeColor="text1"/>
          <w:sz w:val="28"/>
          <w:szCs w:val="28"/>
        </w:rPr>
        <w:t>5</w:t>
      </w:r>
      <w:r w:rsidRPr="0013661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A104B1" w:rsidRPr="00725DE2">
        <w:rPr>
          <w:rFonts w:ascii="Times New Roman" w:hAnsi="Times New Roman"/>
          <w:sz w:val="28"/>
          <w:szCs w:val="28"/>
        </w:rPr>
        <w:t>При предоставлении государственной услуги с заявител</w:t>
      </w:r>
      <w:r w:rsidR="005C5A9B" w:rsidRPr="00725DE2">
        <w:rPr>
          <w:rFonts w:ascii="Times New Roman" w:hAnsi="Times New Roman"/>
          <w:sz w:val="28"/>
          <w:szCs w:val="28"/>
        </w:rPr>
        <w:t>я единовременно взимается плата, предусмотренная подразделом 2.10 настоящего Административного регламента.</w:t>
      </w:r>
    </w:p>
    <w:p w:rsidR="00833DFE" w:rsidRPr="006471A2" w:rsidRDefault="00833DFE" w:rsidP="00582C9F">
      <w:pPr>
        <w:pStyle w:val="aa"/>
        <w:suppressAutoHyphens/>
        <w:autoSpaceDE w:val="0"/>
        <w:autoSpaceDN w:val="0"/>
        <w:adjustRightInd w:val="0"/>
        <w:spacing w:after="0" w:line="360" w:lineRule="auto"/>
        <w:ind w:left="0" w:firstLine="709"/>
        <w:contextualSpacing/>
        <w:jc w:val="both"/>
        <w:outlineLvl w:val="0"/>
        <w:rPr>
          <w:color w:val="000000" w:themeColor="text1"/>
          <w:sz w:val="28"/>
          <w:szCs w:val="28"/>
        </w:rPr>
      </w:pPr>
      <w:r>
        <w:rPr>
          <w:color w:val="000000" w:themeColor="text1"/>
          <w:sz w:val="28"/>
          <w:szCs w:val="28"/>
        </w:rPr>
        <w:lastRenderedPageBreak/>
        <w:t>3.</w:t>
      </w:r>
      <w:r w:rsidRPr="0013661C">
        <w:rPr>
          <w:color w:val="000000" w:themeColor="text1"/>
          <w:sz w:val="28"/>
          <w:szCs w:val="28"/>
        </w:rPr>
        <w:t>2.</w:t>
      </w:r>
      <w:r>
        <w:rPr>
          <w:color w:val="000000" w:themeColor="text1"/>
          <w:sz w:val="28"/>
          <w:szCs w:val="28"/>
        </w:rPr>
        <w:t>6</w:t>
      </w:r>
      <w:r w:rsidRPr="0013661C">
        <w:rPr>
          <w:color w:val="000000" w:themeColor="text1"/>
          <w:sz w:val="28"/>
          <w:szCs w:val="28"/>
        </w:rPr>
        <w:t>.</w:t>
      </w:r>
      <w:r w:rsidR="00582C9F">
        <w:rPr>
          <w:color w:val="000000" w:themeColor="text1"/>
          <w:sz w:val="28"/>
          <w:szCs w:val="28"/>
        </w:rPr>
        <w:t xml:space="preserve"> </w:t>
      </w:r>
      <w:r w:rsidRPr="006471A2">
        <w:rPr>
          <w:color w:val="000000" w:themeColor="text1"/>
          <w:sz w:val="28"/>
          <w:szCs w:val="28"/>
        </w:rPr>
        <w:t xml:space="preserve">Административная процедура </w:t>
      </w:r>
      <w:r w:rsidR="00582C9F">
        <w:rPr>
          <w:color w:val="000000" w:themeColor="text1"/>
          <w:sz w:val="28"/>
          <w:szCs w:val="28"/>
        </w:rPr>
        <w:t xml:space="preserve">по </w:t>
      </w:r>
      <w:r w:rsidR="00582C9F">
        <w:rPr>
          <w:sz w:val="28"/>
          <w:szCs w:val="28"/>
        </w:rPr>
        <w:t>получению</w:t>
      </w:r>
      <w:r w:rsidR="00582C9F" w:rsidRPr="00404282">
        <w:rPr>
          <w:sz w:val="28"/>
          <w:szCs w:val="28"/>
        </w:rPr>
        <w:t xml:space="preserve"> результата предос</w:t>
      </w:r>
      <w:r w:rsidR="00582C9F">
        <w:rPr>
          <w:sz w:val="28"/>
          <w:szCs w:val="28"/>
        </w:rPr>
        <w:t>тавления государственной услуги</w:t>
      </w:r>
      <w:r w:rsidR="00582C9F" w:rsidRPr="006471A2">
        <w:rPr>
          <w:color w:val="000000" w:themeColor="text1"/>
          <w:sz w:val="28"/>
          <w:szCs w:val="28"/>
        </w:rPr>
        <w:t xml:space="preserve"> </w:t>
      </w:r>
      <w:r w:rsidRPr="006471A2">
        <w:rPr>
          <w:color w:val="000000" w:themeColor="text1"/>
          <w:sz w:val="28"/>
          <w:szCs w:val="28"/>
        </w:rPr>
        <w:t xml:space="preserve">выполняется в порядке, предусмотренном пунктом </w:t>
      </w:r>
      <w:r>
        <w:rPr>
          <w:color w:val="000000" w:themeColor="text1"/>
          <w:sz w:val="28"/>
          <w:szCs w:val="28"/>
        </w:rPr>
        <w:t>3.1.</w:t>
      </w:r>
      <w:r w:rsidR="00C946AC">
        <w:rPr>
          <w:color w:val="000000" w:themeColor="text1"/>
          <w:sz w:val="28"/>
          <w:szCs w:val="28"/>
        </w:rPr>
        <w:t>6</w:t>
      </w:r>
      <w:r w:rsidRPr="006471A2">
        <w:rPr>
          <w:color w:val="000000" w:themeColor="text1"/>
          <w:sz w:val="28"/>
          <w:szCs w:val="28"/>
        </w:rPr>
        <w:t xml:space="preserve"> настоящего Административного регламента.</w:t>
      </w:r>
    </w:p>
    <w:p w:rsidR="00833DFE" w:rsidRDefault="00833DFE" w:rsidP="00833DFE">
      <w:pPr>
        <w:pStyle w:val="aa"/>
        <w:suppressAutoHyphens/>
        <w:autoSpaceDE w:val="0"/>
        <w:autoSpaceDN w:val="0"/>
        <w:adjustRightInd w:val="0"/>
        <w:spacing w:after="0" w:line="360" w:lineRule="auto"/>
        <w:ind w:left="0" w:firstLine="709"/>
        <w:contextualSpacing/>
        <w:jc w:val="both"/>
        <w:outlineLvl w:val="0"/>
        <w:rPr>
          <w:sz w:val="28"/>
          <w:szCs w:val="28"/>
        </w:rPr>
      </w:pPr>
      <w:r>
        <w:rPr>
          <w:color w:val="000000" w:themeColor="text1"/>
          <w:sz w:val="28"/>
          <w:szCs w:val="28"/>
        </w:rPr>
        <w:t>3.</w:t>
      </w:r>
      <w:r w:rsidRPr="0013661C">
        <w:rPr>
          <w:color w:val="000000" w:themeColor="text1"/>
          <w:sz w:val="28"/>
          <w:szCs w:val="28"/>
        </w:rPr>
        <w:t>2.</w:t>
      </w:r>
      <w:r>
        <w:rPr>
          <w:color w:val="000000" w:themeColor="text1"/>
          <w:sz w:val="28"/>
          <w:szCs w:val="28"/>
        </w:rPr>
        <w:t xml:space="preserve">7. </w:t>
      </w:r>
      <w:r>
        <w:rPr>
          <w:sz w:val="28"/>
          <w:szCs w:val="28"/>
        </w:rPr>
        <w:t>Получение сведений о ходе выполнения запроса осуществляется в порядке, предусмотренном подразделом 1.3 настоящего Административного регламента.</w:t>
      </w:r>
    </w:p>
    <w:p w:rsidR="00833DFE" w:rsidRDefault="00833DFE" w:rsidP="00833DFE">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Результатом выполнения административной процедуры является получение заявителем информации о статусе рассмотрения заявления и иных документов, </w:t>
      </w:r>
      <w:r w:rsidRPr="0029369C">
        <w:rPr>
          <w:sz w:val="28"/>
          <w:szCs w:val="28"/>
        </w:rPr>
        <w:t>необходимых для предоставления государственной услуги</w:t>
      </w:r>
      <w:r>
        <w:rPr>
          <w:sz w:val="28"/>
          <w:szCs w:val="28"/>
        </w:rPr>
        <w:t>.</w:t>
      </w:r>
    </w:p>
    <w:p w:rsidR="00833DFE" w:rsidRDefault="00833DFE" w:rsidP="00582C9F">
      <w:pPr>
        <w:pStyle w:val="aa"/>
        <w:suppressAutoHyphens/>
        <w:autoSpaceDE w:val="0"/>
        <w:autoSpaceDN w:val="0"/>
        <w:adjustRightInd w:val="0"/>
        <w:spacing w:after="0" w:line="360" w:lineRule="auto"/>
        <w:ind w:left="0" w:firstLine="709"/>
        <w:contextualSpacing/>
        <w:jc w:val="both"/>
        <w:outlineLvl w:val="0"/>
        <w:rPr>
          <w:sz w:val="28"/>
          <w:szCs w:val="28"/>
        </w:rPr>
      </w:pPr>
      <w:r>
        <w:rPr>
          <w:color w:val="000000" w:themeColor="text1"/>
          <w:sz w:val="28"/>
          <w:szCs w:val="28"/>
        </w:rPr>
        <w:t>3.</w:t>
      </w:r>
      <w:r w:rsidRPr="0013661C">
        <w:rPr>
          <w:color w:val="000000" w:themeColor="text1"/>
          <w:sz w:val="28"/>
          <w:szCs w:val="28"/>
        </w:rPr>
        <w:t>2.</w:t>
      </w:r>
      <w:r>
        <w:rPr>
          <w:color w:val="000000" w:themeColor="text1"/>
          <w:sz w:val="28"/>
          <w:szCs w:val="28"/>
        </w:rPr>
        <w:t xml:space="preserve">8. </w:t>
      </w:r>
      <w:r w:rsidRPr="00BF3587">
        <w:rPr>
          <w:sz w:val="28"/>
          <w:szCs w:val="28"/>
        </w:rPr>
        <w:t xml:space="preserve">Досудебное (внесудебное) обжалование решений и действий (бездействия) министерства, должностного </w:t>
      </w:r>
      <w:r w:rsidR="00B74F7E">
        <w:rPr>
          <w:sz w:val="28"/>
          <w:szCs w:val="28"/>
        </w:rPr>
        <w:t>лица министерства либо </w:t>
      </w:r>
      <w:r w:rsidRPr="00BF3587">
        <w:rPr>
          <w:sz w:val="28"/>
          <w:szCs w:val="28"/>
        </w:rPr>
        <w:t>государственного служащего</w:t>
      </w:r>
      <w:r>
        <w:rPr>
          <w:sz w:val="28"/>
          <w:szCs w:val="28"/>
        </w:rPr>
        <w:t xml:space="preserve"> осуществляется в порядке, предусмотренном разделом 5 настоящего Административного регламента.</w:t>
      </w:r>
    </w:p>
    <w:p w:rsidR="00E71D5E" w:rsidRDefault="00E71D5E" w:rsidP="00582C9F">
      <w:pPr>
        <w:pStyle w:val="aa"/>
        <w:suppressAutoHyphens/>
        <w:autoSpaceDE w:val="0"/>
        <w:autoSpaceDN w:val="0"/>
        <w:adjustRightInd w:val="0"/>
        <w:spacing w:after="0" w:line="360" w:lineRule="auto"/>
        <w:ind w:left="0" w:firstLine="709"/>
        <w:contextualSpacing/>
        <w:jc w:val="both"/>
        <w:outlineLvl w:val="0"/>
        <w:rPr>
          <w:sz w:val="28"/>
          <w:szCs w:val="28"/>
        </w:rPr>
      </w:pPr>
    </w:p>
    <w:p w:rsidR="00833DFE" w:rsidRPr="00C671BB" w:rsidRDefault="00833DFE" w:rsidP="00833DFE">
      <w:pPr>
        <w:pStyle w:val="aa"/>
        <w:suppressAutoHyphens/>
        <w:autoSpaceDE w:val="0"/>
        <w:autoSpaceDN w:val="0"/>
        <w:adjustRightInd w:val="0"/>
        <w:spacing w:after="0"/>
        <w:ind w:left="1418" w:hanging="709"/>
        <w:contextualSpacing/>
        <w:jc w:val="both"/>
        <w:outlineLvl w:val="0"/>
        <w:rPr>
          <w:b/>
          <w:sz w:val="28"/>
          <w:szCs w:val="28"/>
        </w:rPr>
      </w:pPr>
      <w:r w:rsidRPr="00C671BB">
        <w:rPr>
          <w:b/>
          <w:sz w:val="28"/>
          <w:szCs w:val="28"/>
        </w:rPr>
        <w:t>3.3. Порядок исправления допущенных опечаток и ошибок в выданных в результате предоставления государственной услуги документах</w:t>
      </w:r>
    </w:p>
    <w:p w:rsidR="00833DFE" w:rsidRDefault="00833DFE" w:rsidP="005F150C">
      <w:pPr>
        <w:pStyle w:val="aa"/>
        <w:suppressAutoHyphens/>
        <w:autoSpaceDE w:val="0"/>
        <w:autoSpaceDN w:val="0"/>
        <w:adjustRightInd w:val="0"/>
        <w:spacing w:after="0" w:line="360" w:lineRule="auto"/>
        <w:ind w:left="1418" w:hanging="709"/>
        <w:contextualSpacing/>
        <w:jc w:val="both"/>
        <w:outlineLvl w:val="0"/>
        <w:rPr>
          <w:b/>
          <w:color w:val="FF0000"/>
          <w:sz w:val="28"/>
          <w:szCs w:val="28"/>
        </w:rPr>
      </w:pPr>
    </w:p>
    <w:p w:rsidR="00833DFE" w:rsidRPr="006617B2" w:rsidRDefault="00833DFE" w:rsidP="005F150C">
      <w:pPr>
        <w:autoSpaceDE w:val="0"/>
        <w:autoSpaceDN w:val="0"/>
        <w:adjustRightInd w:val="0"/>
        <w:spacing w:line="360" w:lineRule="auto"/>
        <w:ind w:firstLine="709"/>
        <w:contextualSpacing/>
        <w:jc w:val="both"/>
        <w:rPr>
          <w:sz w:val="28"/>
          <w:szCs w:val="28"/>
        </w:rPr>
      </w:pPr>
      <w:r w:rsidRPr="006617B2">
        <w:rPr>
          <w:sz w:val="28"/>
          <w:szCs w:val="28"/>
        </w:rPr>
        <w:t xml:space="preserve">В случае выявления в </w:t>
      </w:r>
      <w:r w:rsidR="00BD0219">
        <w:rPr>
          <w:sz w:val="28"/>
          <w:szCs w:val="28"/>
        </w:rPr>
        <w:t>охотхозяйственном соглашении</w:t>
      </w:r>
      <w:r w:rsidR="00BD0219" w:rsidRPr="006617B2">
        <w:rPr>
          <w:sz w:val="28"/>
          <w:szCs w:val="28"/>
        </w:rPr>
        <w:t xml:space="preserve"> </w:t>
      </w:r>
      <w:r w:rsidR="00E20E13">
        <w:rPr>
          <w:sz w:val="28"/>
          <w:szCs w:val="28"/>
        </w:rPr>
        <w:t>опечаток и (или) </w:t>
      </w:r>
      <w:r w:rsidRPr="006617B2">
        <w:rPr>
          <w:sz w:val="28"/>
          <w:szCs w:val="28"/>
        </w:rPr>
        <w:t>ошибок заявитель представляет</w:t>
      </w:r>
      <w:r w:rsidR="00E20E13">
        <w:rPr>
          <w:sz w:val="28"/>
          <w:szCs w:val="28"/>
        </w:rPr>
        <w:t xml:space="preserve"> в министерство заявление об их </w:t>
      </w:r>
      <w:r w:rsidRPr="006617B2">
        <w:rPr>
          <w:sz w:val="28"/>
          <w:szCs w:val="28"/>
        </w:rPr>
        <w:t>исправлении.</w:t>
      </w:r>
    </w:p>
    <w:p w:rsidR="00D54AFE" w:rsidRPr="00E0220A" w:rsidRDefault="00D54AFE" w:rsidP="00D54AFE">
      <w:pPr>
        <w:autoSpaceDE w:val="0"/>
        <w:autoSpaceDN w:val="0"/>
        <w:adjustRightInd w:val="0"/>
        <w:spacing w:line="360" w:lineRule="auto"/>
        <w:ind w:firstLine="709"/>
        <w:contextualSpacing/>
        <w:jc w:val="both"/>
        <w:rPr>
          <w:sz w:val="28"/>
          <w:szCs w:val="28"/>
        </w:rPr>
      </w:pPr>
      <w:r w:rsidRPr="00E0220A">
        <w:rPr>
          <w:sz w:val="28"/>
          <w:szCs w:val="28"/>
        </w:rPr>
        <w:t xml:space="preserve">Должностное лицо, ответственное за предоставление государственной услуги, в соответствии с установленным порядком делопроизводства </w:t>
      </w:r>
      <w:r>
        <w:rPr>
          <w:sz w:val="28"/>
          <w:szCs w:val="28"/>
        </w:rPr>
        <w:t xml:space="preserve">вносит необходимые исправления в результат предоставления государственной услуги и </w:t>
      </w:r>
      <w:r w:rsidRPr="00E0220A">
        <w:rPr>
          <w:sz w:val="28"/>
          <w:szCs w:val="28"/>
        </w:rPr>
        <w:t>осуществляет</w:t>
      </w:r>
      <w:r>
        <w:rPr>
          <w:sz w:val="28"/>
          <w:szCs w:val="28"/>
        </w:rPr>
        <w:t xml:space="preserve"> его выдачу</w:t>
      </w:r>
      <w:r w:rsidRPr="00E0220A">
        <w:rPr>
          <w:sz w:val="28"/>
          <w:szCs w:val="28"/>
        </w:rPr>
        <w:t xml:space="preserve"> заявителю.</w:t>
      </w:r>
    </w:p>
    <w:p w:rsidR="00833DFE" w:rsidRDefault="00833DFE" w:rsidP="00D43B6B">
      <w:pPr>
        <w:autoSpaceDE w:val="0"/>
        <w:autoSpaceDN w:val="0"/>
        <w:adjustRightInd w:val="0"/>
        <w:spacing w:line="360" w:lineRule="auto"/>
        <w:ind w:firstLine="709"/>
        <w:contextualSpacing/>
        <w:jc w:val="both"/>
        <w:rPr>
          <w:sz w:val="28"/>
          <w:szCs w:val="28"/>
        </w:rPr>
      </w:pPr>
      <w:r w:rsidRPr="006617B2">
        <w:rPr>
          <w:sz w:val="28"/>
          <w:szCs w:val="28"/>
        </w:rPr>
        <w:t>Рассмотрение заявления об исправлении опечаток и (или) ошибок осуществляется в срок, не превышающий пяти рабочих дней со дня его поступления. О результатах рассмотрения зая</w:t>
      </w:r>
      <w:r>
        <w:rPr>
          <w:sz w:val="28"/>
          <w:szCs w:val="28"/>
        </w:rPr>
        <w:t>вления заявитель уведомляется в </w:t>
      </w:r>
      <w:r w:rsidRPr="006617B2">
        <w:rPr>
          <w:sz w:val="28"/>
          <w:szCs w:val="28"/>
        </w:rPr>
        <w:t>письменном виде.</w:t>
      </w:r>
    </w:p>
    <w:p w:rsidR="00D43B6B" w:rsidRDefault="00D43B6B" w:rsidP="00D43B6B">
      <w:pPr>
        <w:autoSpaceDE w:val="0"/>
        <w:autoSpaceDN w:val="0"/>
        <w:adjustRightInd w:val="0"/>
        <w:spacing w:line="360" w:lineRule="auto"/>
        <w:ind w:firstLine="709"/>
        <w:contextualSpacing/>
        <w:jc w:val="both"/>
        <w:rPr>
          <w:sz w:val="28"/>
          <w:szCs w:val="28"/>
        </w:rPr>
      </w:pPr>
    </w:p>
    <w:p w:rsidR="00833DFE" w:rsidRPr="00BD28B2" w:rsidRDefault="00833DFE" w:rsidP="00BD28B2">
      <w:pPr>
        <w:pStyle w:val="af5"/>
        <w:numPr>
          <w:ilvl w:val="0"/>
          <w:numId w:val="11"/>
        </w:numPr>
        <w:autoSpaceDE w:val="0"/>
        <w:autoSpaceDN w:val="0"/>
        <w:adjustRightInd w:val="0"/>
        <w:jc w:val="both"/>
        <w:rPr>
          <w:b/>
          <w:sz w:val="28"/>
          <w:szCs w:val="28"/>
        </w:rPr>
      </w:pPr>
      <w:r w:rsidRPr="00BD28B2">
        <w:rPr>
          <w:b/>
          <w:sz w:val="28"/>
          <w:szCs w:val="28"/>
        </w:rPr>
        <w:lastRenderedPageBreak/>
        <w:t>Формы контроля за предоставлением государственной услуги</w:t>
      </w:r>
    </w:p>
    <w:p w:rsidR="00BD28B2" w:rsidRPr="00BD28B2" w:rsidRDefault="00BD28B2" w:rsidP="00C26697">
      <w:pPr>
        <w:pStyle w:val="af5"/>
        <w:autoSpaceDE w:val="0"/>
        <w:autoSpaceDN w:val="0"/>
        <w:adjustRightInd w:val="0"/>
        <w:spacing w:line="360" w:lineRule="auto"/>
        <w:ind w:left="1069"/>
        <w:jc w:val="both"/>
        <w:rPr>
          <w:b/>
          <w:sz w:val="28"/>
          <w:szCs w:val="28"/>
        </w:rPr>
      </w:pPr>
    </w:p>
    <w:p w:rsidR="00BD28B2" w:rsidRDefault="00BD28B2" w:rsidP="00C26697">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 xml:space="preserve">4.1. </w:t>
      </w:r>
      <w:r w:rsidRPr="00275906">
        <w:rPr>
          <w:sz w:val="28"/>
          <w:szCs w:val="28"/>
        </w:rPr>
        <w:t>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2D0AC5" w:rsidRDefault="00EF3A18" w:rsidP="00BD28B2">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4.</w:t>
      </w:r>
      <w:r w:rsidRPr="00162A85">
        <w:rPr>
          <w:sz w:val="28"/>
          <w:szCs w:val="28"/>
        </w:rPr>
        <w:t xml:space="preserve">2. </w:t>
      </w:r>
      <w:r w:rsidR="001A1DE0" w:rsidRPr="00162A85">
        <w:rPr>
          <w:sz w:val="28"/>
          <w:szCs w:val="28"/>
        </w:rPr>
        <w:t>Проверки проводятся в целях контроля за полнотой и качеством предоставления государственной услуги</w:t>
      </w:r>
      <w:r w:rsidR="00162A85" w:rsidRPr="00162A85">
        <w:rPr>
          <w:sz w:val="28"/>
          <w:szCs w:val="28"/>
        </w:rPr>
        <w:t>.</w:t>
      </w:r>
    </w:p>
    <w:p w:rsidR="00C671BB" w:rsidRPr="00077BFA" w:rsidRDefault="00C671BB" w:rsidP="00C671BB">
      <w:pPr>
        <w:widowControl w:val="0"/>
        <w:autoSpaceDE w:val="0"/>
        <w:autoSpaceDN w:val="0"/>
        <w:adjustRightInd w:val="0"/>
        <w:spacing w:line="360" w:lineRule="auto"/>
        <w:ind w:firstLine="720"/>
        <w:jc w:val="both"/>
        <w:rPr>
          <w:sz w:val="28"/>
          <w:szCs w:val="28"/>
        </w:rPr>
      </w:pPr>
      <w:r w:rsidRPr="00077BFA">
        <w:rPr>
          <w:sz w:val="28"/>
          <w:szCs w:val="28"/>
        </w:rPr>
        <w:t>4.</w:t>
      </w:r>
      <w:r w:rsidR="00B36FE6">
        <w:rPr>
          <w:sz w:val="28"/>
          <w:szCs w:val="28"/>
        </w:rPr>
        <w:t>3</w:t>
      </w:r>
      <w:r w:rsidRPr="00077BFA">
        <w:rPr>
          <w:sz w:val="28"/>
          <w:szCs w:val="28"/>
        </w:rPr>
        <w:t>. Порядок осуществления текущего контроля</w:t>
      </w:r>
      <w:r w:rsidR="00E27807" w:rsidRPr="00077BFA">
        <w:rPr>
          <w:sz w:val="28"/>
          <w:szCs w:val="28"/>
        </w:rPr>
        <w:t>.</w:t>
      </w:r>
    </w:p>
    <w:p w:rsidR="00C671BB" w:rsidRPr="00077BFA" w:rsidRDefault="00C671BB" w:rsidP="00C671BB">
      <w:pPr>
        <w:widowControl w:val="0"/>
        <w:autoSpaceDE w:val="0"/>
        <w:autoSpaceDN w:val="0"/>
        <w:adjustRightInd w:val="0"/>
        <w:spacing w:line="360" w:lineRule="auto"/>
        <w:ind w:firstLine="720"/>
        <w:jc w:val="both"/>
        <w:rPr>
          <w:sz w:val="28"/>
          <w:szCs w:val="28"/>
        </w:rPr>
      </w:pPr>
      <w:r w:rsidRPr="00077BFA">
        <w:rPr>
          <w:sz w:val="28"/>
          <w:szCs w:val="28"/>
        </w:rPr>
        <w:t>4.</w:t>
      </w:r>
      <w:r w:rsidR="00B36FE6">
        <w:rPr>
          <w:sz w:val="28"/>
          <w:szCs w:val="28"/>
        </w:rPr>
        <w:t>3</w:t>
      </w:r>
      <w:r w:rsidRPr="00077BFA">
        <w:rPr>
          <w:sz w:val="28"/>
          <w:szCs w:val="28"/>
        </w:rPr>
        <w:t xml:space="preserve">.1. Текущий контроль за предоставлением государственной услуги осуществляется министром (лицом, исполняющим обязанности </w:t>
      </w:r>
      <w:r w:rsidR="00571CDA">
        <w:rPr>
          <w:sz w:val="28"/>
          <w:szCs w:val="28"/>
        </w:rPr>
        <w:t>министра), а </w:t>
      </w:r>
      <w:r w:rsidRPr="00077BFA">
        <w:rPr>
          <w:sz w:val="28"/>
          <w:szCs w:val="28"/>
        </w:rPr>
        <w:t>также ответственными должностными лицами, предоставляющими государственную услугу.</w:t>
      </w:r>
    </w:p>
    <w:p w:rsidR="00C671BB" w:rsidRDefault="00E27807" w:rsidP="00C671BB">
      <w:pPr>
        <w:widowControl w:val="0"/>
        <w:autoSpaceDE w:val="0"/>
        <w:autoSpaceDN w:val="0"/>
        <w:adjustRightInd w:val="0"/>
        <w:spacing w:line="360" w:lineRule="auto"/>
        <w:ind w:firstLine="720"/>
        <w:jc w:val="both"/>
        <w:rPr>
          <w:sz w:val="28"/>
          <w:szCs w:val="28"/>
        </w:rPr>
      </w:pPr>
      <w:r w:rsidRPr="00077BFA">
        <w:rPr>
          <w:sz w:val="28"/>
          <w:szCs w:val="28"/>
        </w:rPr>
        <w:t>4.</w:t>
      </w:r>
      <w:r w:rsidR="00B36FE6">
        <w:rPr>
          <w:sz w:val="28"/>
          <w:szCs w:val="28"/>
        </w:rPr>
        <w:t>3</w:t>
      </w:r>
      <w:r w:rsidR="00C671BB" w:rsidRPr="00077BFA">
        <w:rPr>
          <w:sz w:val="28"/>
          <w:szCs w:val="28"/>
        </w:rPr>
        <w:t xml:space="preserve">.2. Текущий контроль за предоставлением государственной услуги осуществляется </w:t>
      </w:r>
      <w:r w:rsidR="00D06D16">
        <w:rPr>
          <w:sz w:val="28"/>
          <w:szCs w:val="28"/>
        </w:rPr>
        <w:t>лицами, указанными в подпункте 4.</w:t>
      </w:r>
      <w:r w:rsidR="00C0171C">
        <w:rPr>
          <w:sz w:val="28"/>
          <w:szCs w:val="28"/>
        </w:rPr>
        <w:t>3</w:t>
      </w:r>
      <w:r w:rsidR="00D06D16">
        <w:rPr>
          <w:sz w:val="28"/>
          <w:szCs w:val="28"/>
        </w:rPr>
        <w:t xml:space="preserve">.1 настоящего Административного регламента, </w:t>
      </w:r>
      <w:r w:rsidR="00C671BB" w:rsidRPr="00077BFA">
        <w:rPr>
          <w:sz w:val="28"/>
          <w:szCs w:val="28"/>
        </w:rPr>
        <w:t>путем п</w:t>
      </w:r>
      <w:r w:rsidR="00571CDA">
        <w:rPr>
          <w:sz w:val="28"/>
          <w:szCs w:val="28"/>
        </w:rPr>
        <w:t>роведения проверок соблюдения и </w:t>
      </w:r>
      <w:r w:rsidR="00C671BB" w:rsidRPr="00077BFA">
        <w:rPr>
          <w:sz w:val="28"/>
          <w:szCs w:val="28"/>
        </w:rPr>
        <w:t>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27397F" w:rsidRDefault="0027397F" w:rsidP="0027397F">
      <w:pPr>
        <w:pStyle w:val="aa"/>
        <w:suppressAutoHyphens/>
        <w:autoSpaceDE w:val="0"/>
        <w:autoSpaceDN w:val="0"/>
        <w:adjustRightInd w:val="0"/>
        <w:spacing w:after="0" w:line="360" w:lineRule="auto"/>
        <w:ind w:left="0" w:firstLine="709"/>
        <w:contextualSpacing/>
        <w:jc w:val="both"/>
        <w:outlineLvl w:val="0"/>
        <w:rPr>
          <w:sz w:val="28"/>
          <w:szCs w:val="28"/>
        </w:rPr>
      </w:pPr>
      <w:r>
        <w:rPr>
          <w:sz w:val="28"/>
          <w:szCs w:val="28"/>
        </w:rPr>
        <w:t>4</w:t>
      </w:r>
      <w:r w:rsidRPr="00275906">
        <w:rPr>
          <w:sz w:val="28"/>
          <w:szCs w:val="28"/>
        </w:rPr>
        <w:t>.</w:t>
      </w:r>
      <w:r w:rsidR="00B36FE6">
        <w:rPr>
          <w:sz w:val="28"/>
          <w:szCs w:val="28"/>
        </w:rPr>
        <w:t>3</w:t>
      </w:r>
      <w:r w:rsidR="000F575B">
        <w:rPr>
          <w:sz w:val="28"/>
          <w:szCs w:val="28"/>
        </w:rPr>
        <w:t>.</w:t>
      </w:r>
      <w:r w:rsidRPr="00275906">
        <w:rPr>
          <w:sz w:val="28"/>
          <w:szCs w:val="28"/>
        </w:rPr>
        <w:t>3. Текущий контроль может б</w:t>
      </w:r>
      <w:r>
        <w:rPr>
          <w:sz w:val="28"/>
          <w:szCs w:val="28"/>
        </w:rPr>
        <w:t>ыть плановым (осуществляется на </w:t>
      </w:r>
      <w:r w:rsidRPr="00275906">
        <w:rPr>
          <w:sz w:val="28"/>
          <w:szCs w:val="28"/>
        </w:rPr>
        <w:t>основании планов работы министерств</w:t>
      </w:r>
      <w:r>
        <w:rPr>
          <w:sz w:val="28"/>
          <w:szCs w:val="28"/>
        </w:rPr>
        <w:t>а) и внеплановым (проводится по </w:t>
      </w:r>
      <w:r w:rsidRPr="00275906">
        <w:rPr>
          <w:sz w:val="28"/>
          <w:szCs w:val="28"/>
        </w:rPr>
        <w:t>конкретному обращению заинтересованных лиц).</w:t>
      </w:r>
    </w:p>
    <w:p w:rsidR="00C671BB" w:rsidRPr="00A008DC" w:rsidRDefault="00F419E9" w:rsidP="00C671BB">
      <w:pPr>
        <w:widowControl w:val="0"/>
        <w:autoSpaceDE w:val="0"/>
        <w:autoSpaceDN w:val="0"/>
        <w:adjustRightInd w:val="0"/>
        <w:spacing w:line="360" w:lineRule="auto"/>
        <w:ind w:firstLine="720"/>
        <w:jc w:val="both"/>
        <w:rPr>
          <w:sz w:val="28"/>
          <w:szCs w:val="28"/>
        </w:rPr>
      </w:pPr>
      <w:r w:rsidRPr="00A008DC">
        <w:rPr>
          <w:sz w:val="28"/>
          <w:szCs w:val="28"/>
        </w:rPr>
        <w:t>4.4</w:t>
      </w:r>
      <w:r w:rsidR="00C671BB" w:rsidRPr="00A008DC">
        <w:rPr>
          <w:sz w:val="28"/>
          <w:szCs w:val="28"/>
        </w:rPr>
        <w:t>. Проверка осуществляется на основании приказа министра</w:t>
      </w:r>
      <w:r w:rsidR="001B4CB4" w:rsidRPr="00A008DC">
        <w:rPr>
          <w:sz w:val="28"/>
          <w:szCs w:val="28"/>
        </w:rPr>
        <w:t xml:space="preserve"> (лица, исполняющего обязанности министра)</w:t>
      </w:r>
      <w:r w:rsidR="00C671BB" w:rsidRPr="00A008DC">
        <w:rPr>
          <w:sz w:val="28"/>
          <w:szCs w:val="28"/>
        </w:rPr>
        <w:t>.</w:t>
      </w:r>
    </w:p>
    <w:p w:rsidR="00F419E9" w:rsidRPr="00B934F0" w:rsidRDefault="00F419E9" w:rsidP="00C671BB">
      <w:pPr>
        <w:widowControl w:val="0"/>
        <w:autoSpaceDE w:val="0"/>
        <w:autoSpaceDN w:val="0"/>
        <w:adjustRightInd w:val="0"/>
        <w:spacing w:line="360" w:lineRule="auto"/>
        <w:ind w:firstLine="720"/>
        <w:jc w:val="both"/>
        <w:rPr>
          <w:sz w:val="28"/>
          <w:szCs w:val="28"/>
          <w:highlight w:val="yellow"/>
        </w:rPr>
      </w:pPr>
      <w:r w:rsidRPr="00F419E9">
        <w:rPr>
          <w:sz w:val="28"/>
          <w:szCs w:val="28"/>
        </w:rPr>
        <w:t>4.</w:t>
      </w:r>
      <w:r w:rsidR="001B4CB4">
        <w:rPr>
          <w:sz w:val="28"/>
          <w:szCs w:val="28"/>
        </w:rPr>
        <w:t>5</w:t>
      </w:r>
      <w:r w:rsidRPr="00F419E9">
        <w:rPr>
          <w:sz w:val="28"/>
          <w:szCs w:val="28"/>
        </w:rPr>
        <w:t>. Для проведения проверки создается комиссия, в состав которой включаются государственные служащие министерства.</w:t>
      </w:r>
    </w:p>
    <w:p w:rsidR="00C671BB" w:rsidRPr="003055A0" w:rsidRDefault="001B4CB4" w:rsidP="00C671BB">
      <w:pPr>
        <w:widowControl w:val="0"/>
        <w:autoSpaceDE w:val="0"/>
        <w:autoSpaceDN w:val="0"/>
        <w:adjustRightInd w:val="0"/>
        <w:spacing w:line="360" w:lineRule="auto"/>
        <w:ind w:firstLine="720"/>
        <w:jc w:val="both"/>
        <w:rPr>
          <w:sz w:val="28"/>
          <w:szCs w:val="28"/>
        </w:rPr>
      </w:pPr>
      <w:r w:rsidRPr="003055A0">
        <w:rPr>
          <w:sz w:val="28"/>
          <w:szCs w:val="28"/>
        </w:rPr>
        <w:t>4.6</w:t>
      </w:r>
      <w:r w:rsidR="00C671BB" w:rsidRPr="003055A0">
        <w:rPr>
          <w:sz w:val="28"/>
          <w:szCs w:val="28"/>
        </w:rPr>
        <w:t>. Результаты проверки оформляются актом, в котором отмечаются выявленные недостатки и предложения по их устранению.</w:t>
      </w:r>
    </w:p>
    <w:p w:rsidR="00B24A11" w:rsidRPr="00272CCB" w:rsidRDefault="00C671BB" w:rsidP="00B24A11">
      <w:pPr>
        <w:widowControl w:val="0"/>
        <w:autoSpaceDE w:val="0"/>
        <w:autoSpaceDN w:val="0"/>
        <w:adjustRightInd w:val="0"/>
        <w:spacing w:line="360" w:lineRule="auto"/>
        <w:ind w:firstLine="720"/>
        <w:jc w:val="both"/>
        <w:rPr>
          <w:sz w:val="28"/>
          <w:szCs w:val="28"/>
        </w:rPr>
      </w:pPr>
      <w:r w:rsidRPr="00272CCB">
        <w:rPr>
          <w:sz w:val="28"/>
          <w:szCs w:val="28"/>
        </w:rPr>
        <w:t>4.</w:t>
      </w:r>
      <w:r w:rsidR="003055A0" w:rsidRPr="00272CCB">
        <w:rPr>
          <w:sz w:val="28"/>
          <w:szCs w:val="28"/>
        </w:rPr>
        <w:t>7</w:t>
      </w:r>
      <w:r w:rsidRPr="00272CCB">
        <w:rPr>
          <w:sz w:val="28"/>
          <w:szCs w:val="28"/>
        </w:rPr>
        <w:t xml:space="preserve">. </w:t>
      </w:r>
      <w:r w:rsidR="00B24A11">
        <w:rPr>
          <w:sz w:val="28"/>
          <w:szCs w:val="28"/>
        </w:rPr>
        <w:t xml:space="preserve">Должностные лица, ответственные за предоставление государственной услуги, несут ответственность </w:t>
      </w:r>
      <w:r w:rsidR="00B24A11" w:rsidRPr="00272CCB">
        <w:rPr>
          <w:sz w:val="28"/>
          <w:szCs w:val="28"/>
        </w:rPr>
        <w:t xml:space="preserve">за решения и действия </w:t>
      </w:r>
      <w:r w:rsidR="00B24A11" w:rsidRPr="00272CCB">
        <w:rPr>
          <w:sz w:val="28"/>
          <w:szCs w:val="28"/>
        </w:rPr>
        <w:lastRenderedPageBreak/>
        <w:t>(бездействие), принимаемые (осуществляемые) ими в ходе предоставления государственной услуги.</w:t>
      </w:r>
    </w:p>
    <w:p w:rsidR="00C671BB" w:rsidRPr="00272CCB" w:rsidRDefault="00C671BB" w:rsidP="00C671BB">
      <w:pPr>
        <w:widowControl w:val="0"/>
        <w:autoSpaceDE w:val="0"/>
        <w:autoSpaceDN w:val="0"/>
        <w:adjustRightInd w:val="0"/>
        <w:spacing w:line="360" w:lineRule="auto"/>
        <w:ind w:firstLine="720"/>
        <w:jc w:val="both"/>
        <w:rPr>
          <w:sz w:val="28"/>
          <w:szCs w:val="28"/>
        </w:rPr>
      </w:pPr>
      <w:r w:rsidRPr="00272CCB">
        <w:rPr>
          <w:sz w:val="28"/>
          <w:szCs w:val="28"/>
        </w:rPr>
        <w:t>4.</w:t>
      </w:r>
      <w:r w:rsidR="00272CCB" w:rsidRPr="00272CCB">
        <w:rPr>
          <w:sz w:val="28"/>
          <w:szCs w:val="28"/>
        </w:rPr>
        <w:t>7</w:t>
      </w:r>
      <w:r w:rsidRPr="00272CCB">
        <w:rPr>
          <w:sz w:val="28"/>
          <w:szCs w:val="28"/>
        </w:rPr>
        <w:t>.1. Ответственное должностное лицо министерства несет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C671BB" w:rsidRPr="00F44E3E" w:rsidRDefault="00C671BB" w:rsidP="00C671BB">
      <w:pPr>
        <w:widowControl w:val="0"/>
        <w:autoSpaceDE w:val="0"/>
        <w:autoSpaceDN w:val="0"/>
        <w:adjustRightInd w:val="0"/>
        <w:spacing w:line="360" w:lineRule="auto"/>
        <w:ind w:firstLine="720"/>
        <w:jc w:val="both"/>
        <w:rPr>
          <w:sz w:val="28"/>
          <w:szCs w:val="28"/>
        </w:rPr>
      </w:pPr>
      <w:r w:rsidRPr="00F44E3E">
        <w:rPr>
          <w:sz w:val="28"/>
          <w:szCs w:val="28"/>
        </w:rPr>
        <w:t>4.</w:t>
      </w:r>
      <w:r w:rsidR="00272CCB" w:rsidRPr="00F44E3E">
        <w:rPr>
          <w:sz w:val="28"/>
          <w:szCs w:val="28"/>
        </w:rPr>
        <w:t>7</w:t>
      </w:r>
      <w:r w:rsidRPr="00F44E3E">
        <w:rPr>
          <w:sz w:val="28"/>
          <w:szCs w:val="28"/>
        </w:rPr>
        <w:t xml:space="preserve">.2. Ответственное должностное лицо министерства, </w:t>
      </w:r>
      <w:r w:rsidR="00E71D5E">
        <w:rPr>
          <w:sz w:val="28"/>
          <w:szCs w:val="28"/>
        </w:rPr>
        <w:t>министерство при </w:t>
      </w:r>
      <w:r w:rsidRPr="00F44E3E">
        <w:rPr>
          <w:sz w:val="28"/>
          <w:szCs w:val="28"/>
        </w:rPr>
        <w:t>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w:t>
      </w:r>
      <w:r w:rsidR="00571CDA">
        <w:rPr>
          <w:sz w:val="28"/>
          <w:szCs w:val="28"/>
        </w:rPr>
        <w:t xml:space="preserve">ии или </w:t>
      </w:r>
      <w:r w:rsidR="00BE0091">
        <w:rPr>
          <w:sz w:val="28"/>
          <w:szCs w:val="28"/>
        </w:rPr>
        <w:t>которая содержит</w:t>
      </w:r>
      <w:r w:rsidR="00571CDA">
        <w:rPr>
          <w:sz w:val="28"/>
          <w:szCs w:val="28"/>
        </w:rPr>
        <w:t xml:space="preserve"> служебную или </w:t>
      </w:r>
      <w:r w:rsidRPr="00F44E3E">
        <w:rPr>
          <w:sz w:val="28"/>
          <w:szCs w:val="28"/>
        </w:rPr>
        <w:t>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C671BB" w:rsidRPr="00032756" w:rsidRDefault="00C671BB" w:rsidP="00C671BB">
      <w:pPr>
        <w:widowControl w:val="0"/>
        <w:autoSpaceDE w:val="0"/>
        <w:autoSpaceDN w:val="0"/>
        <w:adjustRightInd w:val="0"/>
        <w:spacing w:line="360" w:lineRule="auto"/>
        <w:ind w:firstLine="720"/>
        <w:jc w:val="both"/>
        <w:rPr>
          <w:sz w:val="28"/>
          <w:szCs w:val="28"/>
        </w:rPr>
      </w:pPr>
      <w:r w:rsidRPr="00032756">
        <w:rPr>
          <w:sz w:val="28"/>
          <w:szCs w:val="28"/>
        </w:rPr>
        <w:t>4.</w:t>
      </w:r>
      <w:r w:rsidR="00F44E3E" w:rsidRPr="00032756">
        <w:rPr>
          <w:sz w:val="28"/>
          <w:szCs w:val="28"/>
        </w:rPr>
        <w:t>7</w:t>
      </w:r>
      <w:r w:rsidRPr="00032756">
        <w:rPr>
          <w:sz w:val="28"/>
          <w:szCs w:val="28"/>
        </w:rPr>
        <w:t>.3.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E0091" w:rsidRPr="00070334" w:rsidRDefault="00032756" w:rsidP="00BE0091">
      <w:pPr>
        <w:widowControl w:val="0"/>
        <w:autoSpaceDE w:val="0"/>
        <w:autoSpaceDN w:val="0"/>
        <w:adjustRightInd w:val="0"/>
        <w:spacing w:line="360" w:lineRule="auto"/>
        <w:ind w:firstLine="720"/>
        <w:jc w:val="both"/>
        <w:rPr>
          <w:sz w:val="28"/>
          <w:szCs w:val="28"/>
        </w:rPr>
      </w:pPr>
      <w:r w:rsidRPr="00070334">
        <w:rPr>
          <w:sz w:val="28"/>
          <w:szCs w:val="28"/>
        </w:rPr>
        <w:t>4.8</w:t>
      </w:r>
      <w:r w:rsidR="00C671BB" w:rsidRPr="00070334">
        <w:rPr>
          <w:sz w:val="28"/>
          <w:szCs w:val="28"/>
        </w:rPr>
        <w:t xml:space="preserve">. </w:t>
      </w:r>
      <w:r w:rsidR="00BE0091">
        <w:rPr>
          <w:sz w:val="28"/>
          <w:szCs w:val="28"/>
        </w:rPr>
        <w:t>Граждане, их объединения и организации вправе осуществлять контроль</w:t>
      </w:r>
      <w:r w:rsidR="00BE0091" w:rsidRPr="00070334">
        <w:rPr>
          <w:sz w:val="28"/>
          <w:szCs w:val="28"/>
        </w:rPr>
        <w:t xml:space="preserve"> за предоставлением государ</w:t>
      </w:r>
      <w:r w:rsidR="00BE0091">
        <w:rPr>
          <w:sz w:val="28"/>
          <w:szCs w:val="28"/>
        </w:rPr>
        <w:t>ственной услуги</w:t>
      </w:r>
      <w:r w:rsidR="00BE0091" w:rsidRPr="00070334">
        <w:rPr>
          <w:sz w:val="28"/>
          <w:szCs w:val="28"/>
        </w:rPr>
        <w:t>.</w:t>
      </w:r>
    </w:p>
    <w:p w:rsidR="00C671BB" w:rsidRPr="00070334" w:rsidRDefault="00C671BB" w:rsidP="00C671BB">
      <w:pPr>
        <w:widowControl w:val="0"/>
        <w:autoSpaceDE w:val="0"/>
        <w:autoSpaceDN w:val="0"/>
        <w:adjustRightInd w:val="0"/>
        <w:spacing w:line="360" w:lineRule="auto"/>
        <w:ind w:firstLine="720"/>
        <w:jc w:val="both"/>
        <w:rPr>
          <w:sz w:val="28"/>
          <w:szCs w:val="28"/>
        </w:rPr>
      </w:pPr>
      <w:r w:rsidRPr="00070334">
        <w:rPr>
          <w:sz w:val="28"/>
          <w:szCs w:val="28"/>
        </w:rPr>
        <w:t>4.</w:t>
      </w:r>
      <w:r w:rsidR="00032756" w:rsidRPr="00070334">
        <w:rPr>
          <w:sz w:val="28"/>
          <w:szCs w:val="28"/>
        </w:rPr>
        <w:t>8</w:t>
      </w:r>
      <w:r w:rsidRPr="00070334">
        <w:rPr>
          <w:sz w:val="28"/>
          <w:szCs w:val="28"/>
        </w:rPr>
        <w:t xml:space="preserve">.1. Действия (бездействие), осуществляемые в ходе предоставления государственной услуги на основании настоящего Административного регламента, могут контролироваться как </w:t>
      </w:r>
      <w:r w:rsidR="00315212">
        <w:rPr>
          <w:sz w:val="28"/>
          <w:szCs w:val="28"/>
        </w:rPr>
        <w:t>заявителями, указанными в подразделе </w:t>
      </w:r>
      <w:r w:rsidRPr="00070334">
        <w:rPr>
          <w:sz w:val="28"/>
          <w:szCs w:val="28"/>
        </w:rPr>
        <w:t>1.2 настоящего Административного регламента, так и иными гражданами, и</w:t>
      </w:r>
      <w:r w:rsidR="00E20E13">
        <w:rPr>
          <w:sz w:val="28"/>
          <w:szCs w:val="28"/>
        </w:rPr>
        <w:t>х </w:t>
      </w:r>
      <w:r w:rsidRPr="00070334">
        <w:rPr>
          <w:sz w:val="28"/>
          <w:szCs w:val="28"/>
        </w:rPr>
        <w:t>объединениями и организациями, чьи права или законные интересы были нарушены обжалуемыми действиями (бездействием).</w:t>
      </w:r>
    </w:p>
    <w:p w:rsidR="00391A8C" w:rsidRPr="00070334" w:rsidRDefault="00391A8C" w:rsidP="00391A8C">
      <w:pPr>
        <w:widowControl w:val="0"/>
        <w:autoSpaceDE w:val="0"/>
        <w:autoSpaceDN w:val="0"/>
        <w:adjustRightInd w:val="0"/>
        <w:spacing w:line="360" w:lineRule="auto"/>
        <w:ind w:firstLine="720"/>
        <w:jc w:val="both"/>
        <w:rPr>
          <w:sz w:val="28"/>
          <w:szCs w:val="28"/>
        </w:rPr>
      </w:pPr>
      <w:r w:rsidRPr="00070334">
        <w:rPr>
          <w:sz w:val="28"/>
          <w:szCs w:val="28"/>
        </w:rPr>
        <w:t>4.8.2. Граждане, их объединен</w:t>
      </w:r>
      <w:r>
        <w:rPr>
          <w:sz w:val="28"/>
          <w:szCs w:val="28"/>
        </w:rPr>
        <w:t>ия и организации, чьи права или </w:t>
      </w:r>
      <w:r w:rsidRPr="00070334">
        <w:rPr>
          <w:sz w:val="28"/>
          <w:szCs w:val="28"/>
        </w:rPr>
        <w:t>законные требования были нарушены, мо</w:t>
      </w:r>
      <w:r>
        <w:rPr>
          <w:sz w:val="28"/>
          <w:szCs w:val="28"/>
        </w:rPr>
        <w:t xml:space="preserve">гут сообщить о нарушениях их прав или законных интересов при </w:t>
      </w:r>
      <w:r w:rsidRPr="00070334">
        <w:rPr>
          <w:sz w:val="28"/>
          <w:szCs w:val="28"/>
        </w:rPr>
        <w:t>предоста</w:t>
      </w:r>
      <w:r>
        <w:rPr>
          <w:sz w:val="28"/>
          <w:szCs w:val="28"/>
        </w:rPr>
        <w:t>влении государственной услуги в </w:t>
      </w:r>
      <w:r w:rsidRPr="00070334">
        <w:rPr>
          <w:sz w:val="28"/>
          <w:szCs w:val="28"/>
        </w:rPr>
        <w:t>письменной форме и</w:t>
      </w:r>
      <w:r>
        <w:rPr>
          <w:sz w:val="28"/>
          <w:szCs w:val="28"/>
        </w:rPr>
        <w:t> </w:t>
      </w:r>
      <w:r w:rsidRPr="00070334">
        <w:rPr>
          <w:sz w:val="28"/>
          <w:szCs w:val="28"/>
        </w:rPr>
        <w:t>(или)</w:t>
      </w:r>
      <w:r>
        <w:rPr>
          <w:sz w:val="28"/>
          <w:szCs w:val="28"/>
        </w:rPr>
        <w:t> </w:t>
      </w:r>
      <w:r w:rsidRPr="00070334">
        <w:rPr>
          <w:sz w:val="28"/>
          <w:szCs w:val="28"/>
        </w:rPr>
        <w:t>по</w:t>
      </w:r>
      <w:r>
        <w:rPr>
          <w:sz w:val="28"/>
          <w:szCs w:val="28"/>
        </w:rPr>
        <w:t> </w:t>
      </w:r>
      <w:r w:rsidRPr="00070334">
        <w:rPr>
          <w:sz w:val="28"/>
          <w:szCs w:val="28"/>
        </w:rPr>
        <w:t xml:space="preserve">электронной почте в форме электронного документа, подписанного электронной подписью, вид которой предусмотрен </w:t>
      </w:r>
      <w:r w:rsidRPr="00070334">
        <w:rPr>
          <w:sz w:val="28"/>
          <w:szCs w:val="28"/>
        </w:rPr>
        <w:lastRenderedPageBreak/>
        <w:t>законодательством Российской Федерации.</w:t>
      </w:r>
    </w:p>
    <w:p w:rsidR="00833DFE" w:rsidRDefault="00833DFE" w:rsidP="00391A8C">
      <w:pPr>
        <w:pStyle w:val="aa"/>
        <w:tabs>
          <w:tab w:val="left" w:pos="1114"/>
        </w:tabs>
        <w:suppressAutoHyphens/>
        <w:autoSpaceDE w:val="0"/>
        <w:autoSpaceDN w:val="0"/>
        <w:adjustRightInd w:val="0"/>
        <w:spacing w:after="480"/>
        <w:ind w:left="0" w:firstLine="709"/>
        <w:contextualSpacing/>
        <w:jc w:val="both"/>
        <w:outlineLvl w:val="0"/>
        <w:rPr>
          <w:sz w:val="28"/>
          <w:szCs w:val="28"/>
        </w:rPr>
      </w:pPr>
    </w:p>
    <w:p w:rsidR="00833DFE" w:rsidRDefault="00833DFE" w:rsidP="00391A8C">
      <w:pPr>
        <w:pStyle w:val="aa"/>
        <w:numPr>
          <w:ilvl w:val="0"/>
          <w:numId w:val="11"/>
        </w:numPr>
        <w:suppressAutoHyphens/>
        <w:autoSpaceDE w:val="0"/>
        <w:autoSpaceDN w:val="0"/>
        <w:adjustRightInd w:val="0"/>
        <w:spacing w:after="0"/>
        <w:contextualSpacing/>
        <w:jc w:val="both"/>
        <w:outlineLvl w:val="0"/>
        <w:rPr>
          <w:b/>
          <w:sz w:val="28"/>
          <w:szCs w:val="28"/>
        </w:rPr>
      </w:pPr>
      <w:r w:rsidRPr="005359DC">
        <w:rPr>
          <w:b/>
          <w:sz w:val="28"/>
          <w:szCs w:val="28"/>
        </w:rPr>
        <w:t>Досудебный (внесудебный) порядок обжалования решений и действий (бездействи</w:t>
      </w:r>
      <w:r>
        <w:rPr>
          <w:b/>
          <w:sz w:val="28"/>
          <w:szCs w:val="28"/>
        </w:rPr>
        <w:t>е</w:t>
      </w:r>
      <w:r w:rsidRPr="005359DC">
        <w:rPr>
          <w:b/>
          <w:sz w:val="28"/>
          <w:szCs w:val="28"/>
        </w:rPr>
        <w:t>) министерства</w:t>
      </w:r>
      <w:r>
        <w:rPr>
          <w:b/>
          <w:sz w:val="28"/>
          <w:szCs w:val="28"/>
        </w:rPr>
        <w:t xml:space="preserve"> и его должностных лиц</w:t>
      </w:r>
      <w:r w:rsidRPr="005359DC">
        <w:rPr>
          <w:b/>
          <w:sz w:val="28"/>
          <w:szCs w:val="28"/>
        </w:rPr>
        <w:t xml:space="preserve">, </w:t>
      </w:r>
      <w:r>
        <w:rPr>
          <w:b/>
          <w:sz w:val="28"/>
          <w:szCs w:val="28"/>
        </w:rPr>
        <w:t>государственных гражданских служащих Кировской области, предоставляющих государственн</w:t>
      </w:r>
      <w:r w:rsidR="00400FE7">
        <w:rPr>
          <w:b/>
          <w:sz w:val="28"/>
          <w:szCs w:val="28"/>
        </w:rPr>
        <w:t>ую</w:t>
      </w:r>
      <w:r>
        <w:rPr>
          <w:b/>
          <w:sz w:val="28"/>
          <w:szCs w:val="28"/>
        </w:rPr>
        <w:t xml:space="preserve"> услуг</w:t>
      </w:r>
      <w:r w:rsidR="00400FE7">
        <w:rPr>
          <w:b/>
          <w:sz w:val="28"/>
          <w:szCs w:val="28"/>
        </w:rPr>
        <w:t>у</w:t>
      </w:r>
    </w:p>
    <w:p w:rsidR="00BB30FF" w:rsidRPr="001C45EE" w:rsidRDefault="00BB30FF" w:rsidP="00391A8C">
      <w:pPr>
        <w:pStyle w:val="aa"/>
        <w:suppressAutoHyphens/>
        <w:autoSpaceDE w:val="0"/>
        <w:autoSpaceDN w:val="0"/>
        <w:adjustRightInd w:val="0"/>
        <w:spacing w:after="0"/>
        <w:ind w:left="1069"/>
        <w:contextualSpacing/>
        <w:jc w:val="both"/>
        <w:outlineLvl w:val="0"/>
        <w:rPr>
          <w:b/>
          <w:color w:val="FF0000"/>
          <w:sz w:val="28"/>
          <w:szCs w:val="28"/>
        </w:rPr>
      </w:pPr>
    </w:p>
    <w:p w:rsidR="00833DFE" w:rsidRPr="00C32045" w:rsidRDefault="00833DFE" w:rsidP="005F150C">
      <w:pPr>
        <w:pStyle w:val="ConsPlusNormal"/>
        <w:spacing w:line="360" w:lineRule="auto"/>
        <w:ind w:firstLine="709"/>
        <w:contextualSpacing/>
        <w:jc w:val="both"/>
        <w:outlineLvl w:val="1"/>
        <w:rPr>
          <w:rFonts w:ascii="Times New Roman" w:hAnsi="Times New Roman" w:cs="Times New Roman"/>
          <w:sz w:val="28"/>
          <w:szCs w:val="28"/>
        </w:rPr>
      </w:pPr>
      <w:r w:rsidRPr="004714BC">
        <w:rPr>
          <w:rFonts w:ascii="Times New Roman" w:hAnsi="Times New Roman" w:cs="Times New Roman"/>
          <w:color w:val="000000" w:themeColor="text1"/>
          <w:sz w:val="28"/>
          <w:szCs w:val="28"/>
        </w:rPr>
        <w:t xml:space="preserve">5.1. </w:t>
      </w:r>
      <w:r w:rsidRPr="00C32045">
        <w:rPr>
          <w:rFonts w:ascii="Times New Roman" w:hAnsi="Times New Roman" w:cs="Times New Roman"/>
          <w:sz w:val="28"/>
          <w:szCs w:val="28"/>
        </w:rPr>
        <w:t>Информация о досудебном (внесудебном) порядке обжалования решений и действий (бездействи</w:t>
      </w:r>
      <w:r>
        <w:rPr>
          <w:rFonts w:ascii="Times New Roman" w:hAnsi="Times New Roman" w:cs="Times New Roman"/>
          <w:sz w:val="28"/>
          <w:szCs w:val="28"/>
        </w:rPr>
        <w:t>е</w:t>
      </w:r>
      <w:r w:rsidRPr="00C32045">
        <w:rPr>
          <w:rFonts w:ascii="Times New Roman" w:hAnsi="Times New Roman" w:cs="Times New Roman"/>
          <w:sz w:val="28"/>
          <w:szCs w:val="28"/>
        </w:rPr>
        <w:t>) министерства</w:t>
      </w:r>
      <w:r>
        <w:rPr>
          <w:rFonts w:ascii="Times New Roman" w:hAnsi="Times New Roman" w:cs="Times New Roman"/>
          <w:sz w:val="28"/>
          <w:szCs w:val="28"/>
        </w:rPr>
        <w:t xml:space="preserve"> и его должностных лиц, государственных гражданских служащих Кировской области, предоста</w:t>
      </w:r>
      <w:r w:rsidR="00BB30FF">
        <w:rPr>
          <w:rFonts w:ascii="Times New Roman" w:hAnsi="Times New Roman" w:cs="Times New Roman"/>
          <w:sz w:val="28"/>
          <w:szCs w:val="28"/>
        </w:rPr>
        <w:t>вляющих государственные услуги</w:t>
      </w:r>
      <w:r w:rsidR="00391A8C">
        <w:rPr>
          <w:rFonts w:ascii="Times New Roman" w:hAnsi="Times New Roman" w:cs="Times New Roman"/>
          <w:sz w:val="28"/>
          <w:szCs w:val="28"/>
        </w:rPr>
        <w:t>,</w:t>
      </w:r>
      <w:r w:rsidR="00BB30FF">
        <w:rPr>
          <w:rFonts w:ascii="Times New Roman" w:hAnsi="Times New Roman" w:cs="Times New Roman"/>
          <w:sz w:val="28"/>
          <w:szCs w:val="28"/>
        </w:rPr>
        <w:t xml:space="preserve"> </w:t>
      </w:r>
      <w:r>
        <w:rPr>
          <w:rFonts w:ascii="Times New Roman" w:hAnsi="Times New Roman" w:cs="Times New Roman"/>
          <w:sz w:val="28"/>
          <w:szCs w:val="28"/>
        </w:rPr>
        <w:t>размещена на </w:t>
      </w:r>
      <w:r w:rsidRPr="00C32045">
        <w:rPr>
          <w:rFonts w:ascii="Times New Roman" w:hAnsi="Times New Roman" w:cs="Times New Roman"/>
          <w:sz w:val="28"/>
          <w:szCs w:val="28"/>
        </w:rPr>
        <w:t>Едином портале.</w:t>
      </w:r>
    </w:p>
    <w:p w:rsidR="00833DFE" w:rsidRDefault="00833DFE" w:rsidP="00833DFE">
      <w:pPr>
        <w:pStyle w:val="ConsPlusNormal"/>
        <w:spacing w:line="360" w:lineRule="auto"/>
        <w:ind w:firstLine="709"/>
        <w:contextualSpacing/>
        <w:jc w:val="both"/>
        <w:outlineLvl w:val="1"/>
        <w:rPr>
          <w:rFonts w:ascii="Times New Roman" w:hAnsi="Times New Roman" w:cs="Times New Roman"/>
          <w:color w:val="000000" w:themeColor="text1"/>
          <w:sz w:val="28"/>
          <w:szCs w:val="28"/>
        </w:rPr>
      </w:pPr>
      <w:r w:rsidRPr="004A1B83">
        <w:rPr>
          <w:rFonts w:ascii="Times New Roman" w:hAnsi="Times New Roman" w:cs="Times New Roman"/>
          <w:color w:val="000000" w:themeColor="text1"/>
          <w:sz w:val="28"/>
          <w:szCs w:val="28"/>
        </w:rPr>
        <w:t xml:space="preserve">5.2. </w:t>
      </w:r>
      <w:r w:rsidRPr="004714BC">
        <w:rPr>
          <w:rFonts w:ascii="Times New Roman" w:hAnsi="Times New Roman" w:cs="Times New Roman"/>
          <w:color w:val="000000" w:themeColor="text1"/>
          <w:sz w:val="28"/>
          <w:szCs w:val="28"/>
        </w:rPr>
        <w:t xml:space="preserve">Заявитель </w:t>
      </w:r>
      <w:r>
        <w:rPr>
          <w:rFonts w:ascii="Times New Roman" w:hAnsi="Times New Roman" w:cs="Times New Roman"/>
          <w:color w:val="000000" w:themeColor="text1"/>
          <w:sz w:val="28"/>
          <w:szCs w:val="28"/>
        </w:rPr>
        <w:t>имеет право на досудебное (внесудебное) обжалование</w:t>
      </w:r>
      <w:r w:rsidRPr="004714BC">
        <w:rPr>
          <w:rFonts w:ascii="Times New Roman" w:hAnsi="Times New Roman" w:cs="Times New Roman"/>
          <w:color w:val="000000" w:themeColor="text1"/>
          <w:sz w:val="28"/>
          <w:szCs w:val="28"/>
        </w:rPr>
        <w:t xml:space="preserve"> решени</w:t>
      </w:r>
      <w:r>
        <w:rPr>
          <w:rFonts w:ascii="Times New Roman" w:hAnsi="Times New Roman" w:cs="Times New Roman"/>
          <w:color w:val="000000" w:themeColor="text1"/>
          <w:sz w:val="28"/>
          <w:szCs w:val="28"/>
        </w:rPr>
        <w:t xml:space="preserve">й и действий (бездействия) </w:t>
      </w:r>
      <w:r w:rsidRPr="00C32045">
        <w:rPr>
          <w:rFonts w:ascii="Times New Roman" w:hAnsi="Times New Roman" w:cs="Times New Roman"/>
          <w:sz w:val="28"/>
          <w:szCs w:val="28"/>
        </w:rPr>
        <w:t>министерства</w:t>
      </w:r>
      <w:r>
        <w:rPr>
          <w:rFonts w:ascii="Times New Roman" w:hAnsi="Times New Roman" w:cs="Times New Roman"/>
          <w:sz w:val="28"/>
          <w:szCs w:val="28"/>
        </w:rPr>
        <w:t xml:space="preserve"> и его должностных лиц, государственных гражданских служащих Кировской области, предоставляющих государственные услуги</w:t>
      </w:r>
      <w:r w:rsidR="00391A8C">
        <w:rPr>
          <w:rFonts w:ascii="Times New Roman" w:hAnsi="Times New Roman" w:cs="Times New Roman"/>
          <w:sz w:val="28"/>
          <w:szCs w:val="28"/>
        </w:rPr>
        <w:t>,</w:t>
      </w:r>
      <w:r w:rsidR="00BB30FF">
        <w:rPr>
          <w:rFonts w:ascii="Times New Roman" w:hAnsi="Times New Roman" w:cs="Times New Roman"/>
          <w:sz w:val="28"/>
          <w:szCs w:val="28"/>
        </w:rPr>
        <w:t xml:space="preserve"> </w:t>
      </w:r>
      <w:r w:rsidRPr="004714BC">
        <w:rPr>
          <w:rFonts w:ascii="Times New Roman" w:hAnsi="Times New Roman" w:cs="Times New Roman"/>
          <w:color w:val="000000" w:themeColor="text1"/>
          <w:sz w:val="28"/>
          <w:szCs w:val="28"/>
        </w:rPr>
        <w:t>в ходе предоставления государственной услуги.</w:t>
      </w:r>
    </w:p>
    <w:p w:rsidR="00833DFE" w:rsidRDefault="00833DFE" w:rsidP="00833DFE">
      <w:pPr>
        <w:pStyle w:val="ConsPlusNormal"/>
        <w:spacing w:line="360" w:lineRule="auto"/>
        <w:ind w:firstLine="709"/>
        <w:contextualSpacing/>
        <w:jc w:val="both"/>
        <w:outlineLvl w:val="1"/>
        <w:rPr>
          <w:rFonts w:ascii="Times New Roman" w:hAnsi="Times New Roman" w:cs="Times New Roman"/>
          <w:color w:val="000000" w:themeColor="text1"/>
          <w:sz w:val="28"/>
          <w:szCs w:val="28"/>
        </w:rPr>
      </w:pPr>
      <w:r w:rsidRPr="00DB2DE8">
        <w:rPr>
          <w:rFonts w:ascii="Times New Roman" w:hAnsi="Times New Roman" w:cs="Times New Roman"/>
          <w:color w:val="000000" w:themeColor="text1"/>
          <w:sz w:val="28"/>
          <w:szCs w:val="28"/>
        </w:rPr>
        <w:t>5.3. 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w:t>
      </w:r>
      <w:r>
        <w:rPr>
          <w:rFonts w:ascii="Times New Roman" w:hAnsi="Times New Roman" w:cs="Times New Roman"/>
          <w:color w:val="000000" w:themeColor="text1"/>
          <w:sz w:val="28"/>
          <w:szCs w:val="28"/>
        </w:rPr>
        <w:t xml:space="preserve">ий и действий (бездействия) министерства, его </w:t>
      </w:r>
      <w:r w:rsidRPr="00DB2DE8">
        <w:rPr>
          <w:rFonts w:ascii="Times New Roman" w:hAnsi="Times New Roman" w:cs="Times New Roman"/>
          <w:color w:val="000000" w:themeColor="text1"/>
          <w:sz w:val="28"/>
          <w:szCs w:val="28"/>
        </w:rPr>
        <w:t>должностных лиц либо государственных гражданских служащих</w:t>
      </w:r>
      <w:r>
        <w:rPr>
          <w:rFonts w:ascii="Times New Roman" w:hAnsi="Times New Roman" w:cs="Times New Roman"/>
          <w:color w:val="000000" w:themeColor="text1"/>
          <w:sz w:val="28"/>
          <w:szCs w:val="28"/>
        </w:rPr>
        <w:t xml:space="preserve"> Кировской области</w:t>
      </w:r>
      <w:r w:rsidRPr="00DB2DE8">
        <w:rPr>
          <w:rFonts w:ascii="Times New Roman" w:hAnsi="Times New Roman" w:cs="Times New Roman"/>
          <w:color w:val="000000" w:themeColor="text1"/>
          <w:sz w:val="28"/>
          <w:szCs w:val="28"/>
        </w:rPr>
        <w:t xml:space="preserve">. </w:t>
      </w:r>
    </w:p>
    <w:p w:rsidR="00833DFE" w:rsidRPr="00DB2DE8" w:rsidRDefault="00833DFE" w:rsidP="00833DFE">
      <w:pPr>
        <w:pStyle w:val="ConsPlusNormal"/>
        <w:spacing w:line="360" w:lineRule="auto"/>
        <w:ind w:firstLine="709"/>
        <w:contextualSpacing/>
        <w:jc w:val="both"/>
        <w:outlineLvl w:val="1"/>
        <w:rPr>
          <w:rFonts w:ascii="Times New Roman" w:hAnsi="Times New Roman" w:cs="Times New Roman"/>
          <w:color w:val="000000" w:themeColor="text1"/>
          <w:sz w:val="28"/>
          <w:szCs w:val="28"/>
        </w:rPr>
      </w:pPr>
      <w:r w:rsidRPr="00DB2DE8">
        <w:rPr>
          <w:rFonts w:ascii="Times New Roman" w:hAnsi="Times New Roman" w:cs="Times New Roman"/>
          <w:color w:val="000000" w:themeColor="text1"/>
          <w:sz w:val="28"/>
          <w:szCs w:val="28"/>
        </w:rPr>
        <w:t>В случае если</w:t>
      </w:r>
      <w:r>
        <w:rPr>
          <w:rFonts w:ascii="Times New Roman" w:hAnsi="Times New Roman" w:cs="Times New Roman"/>
          <w:color w:val="000000" w:themeColor="text1"/>
          <w:sz w:val="28"/>
          <w:szCs w:val="28"/>
        </w:rPr>
        <w:t xml:space="preserve"> обжалуются решения руководителя</w:t>
      </w:r>
      <w:r w:rsidRPr="00DB2D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министерства, </w:t>
      </w:r>
      <w:r w:rsidRPr="00DB2DE8">
        <w:rPr>
          <w:rFonts w:ascii="Times New Roman" w:hAnsi="Times New Roman" w:cs="Times New Roman"/>
          <w:color w:val="000000" w:themeColor="text1"/>
          <w:sz w:val="28"/>
          <w:szCs w:val="28"/>
        </w:rPr>
        <w:t xml:space="preserve">жалоба подается в вышестоящий орган (в порядке подчиненности). При отсутствии вышестоящего органа жалоба подается непосредственно руководителю </w:t>
      </w:r>
      <w:r>
        <w:rPr>
          <w:rFonts w:ascii="Times New Roman" w:hAnsi="Times New Roman" w:cs="Times New Roman"/>
          <w:color w:val="000000" w:themeColor="text1"/>
          <w:sz w:val="28"/>
          <w:szCs w:val="28"/>
        </w:rPr>
        <w:t xml:space="preserve">министерства и рассматривается </w:t>
      </w:r>
      <w:r w:rsidRPr="00DB2DE8">
        <w:rPr>
          <w:rFonts w:ascii="Times New Roman" w:hAnsi="Times New Roman" w:cs="Times New Roman"/>
          <w:color w:val="000000" w:themeColor="text1"/>
          <w:sz w:val="28"/>
          <w:szCs w:val="28"/>
        </w:rPr>
        <w:t xml:space="preserve">им в соответствии с настоящим </w:t>
      </w:r>
      <w:r>
        <w:rPr>
          <w:rFonts w:ascii="Times New Roman" w:hAnsi="Times New Roman" w:cs="Times New Roman"/>
          <w:color w:val="000000" w:themeColor="text1"/>
          <w:sz w:val="28"/>
          <w:szCs w:val="28"/>
        </w:rPr>
        <w:t>Административным регламентом</w:t>
      </w:r>
      <w:r w:rsidRPr="00DB2DE8">
        <w:rPr>
          <w:rFonts w:ascii="Times New Roman" w:hAnsi="Times New Roman" w:cs="Times New Roman"/>
          <w:color w:val="000000" w:themeColor="text1"/>
          <w:sz w:val="28"/>
          <w:szCs w:val="28"/>
        </w:rPr>
        <w:t>.</w:t>
      </w:r>
    </w:p>
    <w:p w:rsidR="00833DFE" w:rsidRPr="001C5AC6" w:rsidRDefault="00833DFE" w:rsidP="00833DFE">
      <w:pPr>
        <w:pStyle w:val="af"/>
        <w:spacing w:before="0" w:beforeAutospacing="0" w:after="0" w:afterAutospacing="0" w:line="360" w:lineRule="auto"/>
        <w:ind w:firstLine="709"/>
        <w:contextualSpacing/>
        <w:jc w:val="both"/>
        <w:rPr>
          <w:color w:val="000000" w:themeColor="text1"/>
          <w:sz w:val="28"/>
          <w:szCs w:val="28"/>
        </w:rPr>
      </w:pPr>
      <w:r w:rsidRPr="001C5AC6">
        <w:rPr>
          <w:color w:val="000000" w:themeColor="text1"/>
          <w:sz w:val="28"/>
          <w:szCs w:val="28"/>
        </w:rPr>
        <w:t>5.4. Информирование заявителей о порядке подачи и рассмотрения жалобы осуществляется:</w:t>
      </w:r>
    </w:p>
    <w:p w:rsidR="00833DFE" w:rsidRPr="001C5AC6" w:rsidRDefault="00833DFE" w:rsidP="00833DFE">
      <w:pPr>
        <w:pStyle w:val="af"/>
        <w:spacing w:before="0" w:beforeAutospacing="0" w:after="0" w:afterAutospacing="0" w:line="360" w:lineRule="auto"/>
        <w:ind w:firstLine="709"/>
        <w:contextualSpacing/>
        <w:jc w:val="both"/>
        <w:rPr>
          <w:color w:val="000000" w:themeColor="text1"/>
          <w:sz w:val="28"/>
          <w:szCs w:val="28"/>
        </w:rPr>
      </w:pPr>
      <w:r w:rsidRPr="001C5AC6">
        <w:rPr>
          <w:color w:val="000000" w:themeColor="text1"/>
          <w:sz w:val="28"/>
          <w:szCs w:val="28"/>
        </w:rPr>
        <w:t>при обращении в министерство по контактным телефонам, в письменной или электронной формах;</w:t>
      </w:r>
    </w:p>
    <w:p w:rsidR="00833DFE" w:rsidRPr="001C5AC6" w:rsidRDefault="00833DFE" w:rsidP="00833DFE">
      <w:pPr>
        <w:pStyle w:val="af"/>
        <w:spacing w:before="0" w:beforeAutospacing="0" w:after="0" w:afterAutospacing="0" w:line="360" w:lineRule="auto"/>
        <w:ind w:firstLine="709"/>
        <w:contextualSpacing/>
        <w:jc w:val="both"/>
        <w:rPr>
          <w:iCs/>
          <w:color w:val="000000" w:themeColor="text1"/>
          <w:sz w:val="28"/>
          <w:szCs w:val="28"/>
        </w:rPr>
      </w:pPr>
      <w:r w:rsidRPr="001C5AC6">
        <w:rPr>
          <w:color w:val="000000" w:themeColor="text1"/>
          <w:sz w:val="28"/>
          <w:szCs w:val="28"/>
        </w:rPr>
        <w:lastRenderedPageBreak/>
        <w:t>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Региональный портал, официальный сайт министерства</w:t>
      </w:r>
      <w:r w:rsidRPr="001C5AC6">
        <w:rPr>
          <w:iCs/>
          <w:sz w:val="28"/>
          <w:szCs w:val="28"/>
        </w:rPr>
        <w:t>.</w:t>
      </w:r>
    </w:p>
    <w:p w:rsidR="00833DFE" w:rsidRDefault="00833DFE" w:rsidP="00833DFE">
      <w:pPr>
        <w:spacing w:line="360" w:lineRule="auto"/>
        <w:ind w:firstLine="709"/>
        <w:contextualSpacing/>
        <w:jc w:val="both"/>
        <w:rPr>
          <w:color w:val="000000" w:themeColor="text1"/>
          <w:sz w:val="28"/>
          <w:szCs w:val="28"/>
        </w:rPr>
      </w:pPr>
      <w:r w:rsidRPr="001E54BB">
        <w:rPr>
          <w:iCs/>
          <w:color w:val="000000" w:themeColor="text1"/>
          <w:sz w:val="28"/>
          <w:szCs w:val="28"/>
        </w:rPr>
        <w:t xml:space="preserve">5.5. </w:t>
      </w:r>
      <w:r w:rsidRPr="001E54BB">
        <w:rPr>
          <w:bCs/>
          <w:color w:val="000000" w:themeColor="text1"/>
          <w:sz w:val="28"/>
          <w:szCs w:val="28"/>
        </w:rPr>
        <w:t>Досудебное (внесудебное) обжалование решений и действий (бездействия)</w:t>
      </w:r>
      <w:r>
        <w:rPr>
          <w:color w:val="000000" w:themeColor="text1"/>
          <w:sz w:val="28"/>
          <w:szCs w:val="28"/>
        </w:rPr>
        <w:t xml:space="preserve"> </w:t>
      </w:r>
      <w:r w:rsidRPr="00C32045">
        <w:rPr>
          <w:sz w:val="28"/>
          <w:szCs w:val="28"/>
        </w:rPr>
        <w:t>министерства</w:t>
      </w:r>
      <w:r>
        <w:rPr>
          <w:sz w:val="28"/>
          <w:szCs w:val="28"/>
        </w:rPr>
        <w:t xml:space="preserve"> и его должностных лиц, государственных гражданских служащих Кировской области, предоставляющих государственные услуги</w:t>
      </w:r>
      <w:r w:rsidR="003F2738">
        <w:rPr>
          <w:sz w:val="28"/>
          <w:szCs w:val="28"/>
        </w:rPr>
        <w:t>,</w:t>
      </w:r>
      <w:r w:rsidR="008062A5">
        <w:rPr>
          <w:sz w:val="28"/>
          <w:szCs w:val="28"/>
        </w:rPr>
        <w:t xml:space="preserve"> </w:t>
      </w:r>
      <w:r>
        <w:rPr>
          <w:color w:val="000000" w:themeColor="text1"/>
          <w:sz w:val="28"/>
          <w:szCs w:val="28"/>
        </w:rPr>
        <w:t>осуществляется в </w:t>
      </w:r>
      <w:r w:rsidRPr="001E54BB">
        <w:rPr>
          <w:color w:val="000000" w:themeColor="text1"/>
          <w:sz w:val="28"/>
          <w:szCs w:val="28"/>
        </w:rPr>
        <w:t>порядке, установленном:</w:t>
      </w:r>
    </w:p>
    <w:p w:rsidR="00833DFE" w:rsidRPr="001E54BB" w:rsidRDefault="00833DFE" w:rsidP="00833DFE">
      <w:pPr>
        <w:autoSpaceDE w:val="0"/>
        <w:autoSpaceDN w:val="0"/>
        <w:adjustRightInd w:val="0"/>
        <w:spacing w:line="360" w:lineRule="auto"/>
        <w:ind w:firstLine="709"/>
        <w:contextualSpacing/>
        <w:jc w:val="both"/>
        <w:rPr>
          <w:color w:val="000000" w:themeColor="text1"/>
          <w:sz w:val="28"/>
          <w:szCs w:val="28"/>
        </w:rPr>
      </w:pPr>
      <w:r w:rsidRPr="001E54BB">
        <w:rPr>
          <w:color w:val="000000" w:themeColor="text1"/>
          <w:sz w:val="28"/>
          <w:szCs w:val="28"/>
        </w:rPr>
        <w:t>Федеральным законом от 27.07.2010 № 210</w:t>
      </w:r>
      <w:r w:rsidR="00565334">
        <w:rPr>
          <w:color w:val="000000" w:themeColor="text1"/>
          <w:sz w:val="28"/>
          <w:szCs w:val="28"/>
        </w:rPr>
        <w:t>-</w:t>
      </w:r>
      <w:r w:rsidRPr="001E54BB">
        <w:rPr>
          <w:color w:val="000000" w:themeColor="text1"/>
          <w:sz w:val="28"/>
          <w:szCs w:val="28"/>
        </w:rPr>
        <w:t>ФЗ;</w:t>
      </w:r>
    </w:p>
    <w:p w:rsidR="00833DFE" w:rsidRDefault="00833DFE" w:rsidP="0026634B">
      <w:pPr>
        <w:autoSpaceDE w:val="0"/>
        <w:autoSpaceDN w:val="0"/>
        <w:adjustRightInd w:val="0"/>
        <w:spacing w:after="480" w:line="360" w:lineRule="auto"/>
        <w:ind w:firstLine="709"/>
        <w:contextualSpacing/>
        <w:jc w:val="both"/>
        <w:rPr>
          <w:color w:val="000000" w:themeColor="text1"/>
          <w:sz w:val="28"/>
          <w:szCs w:val="28"/>
        </w:rPr>
      </w:pPr>
      <w:r w:rsidRPr="001E54BB">
        <w:rPr>
          <w:color w:val="000000" w:themeColor="text1"/>
          <w:sz w:val="28"/>
          <w:szCs w:val="28"/>
        </w:rPr>
        <w:t xml:space="preserve">постановлением Правительства Кировской области от 28.12.2012 </w:t>
      </w:r>
      <w:r>
        <w:rPr>
          <w:color w:val="000000" w:themeColor="text1"/>
          <w:sz w:val="28"/>
          <w:szCs w:val="28"/>
        </w:rPr>
        <w:t>№ </w:t>
      </w:r>
      <w:r w:rsidRPr="001E54BB">
        <w:rPr>
          <w:color w:val="000000" w:themeColor="text1"/>
          <w:sz w:val="28"/>
          <w:szCs w:val="28"/>
        </w:rPr>
        <w:t xml:space="preserve">189/869 «Об утверждении Положения об особенностях подачи </w:t>
      </w:r>
      <w:r>
        <w:rPr>
          <w:color w:val="000000" w:themeColor="text1"/>
          <w:sz w:val="28"/>
          <w:szCs w:val="28"/>
        </w:rPr>
        <w:t>и </w:t>
      </w:r>
      <w:r w:rsidRPr="001E54BB">
        <w:rPr>
          <w:color w:val="000000" w:themeColor="text1"/>
          <w:sz w:val="28"/>
          <w:szCs w:val="28"/>
        </w:rPr>
        <w:t>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w:t>
      </w:r>
      <w:r w:rsidR="00565334">
        <w:rPr>
          <w:color w:val="000000" w:themeColor="text1"/>
          <w:sz w:val="28"/>
          <w:szCs w:val="28"/>
        </w:rPr>
        <w:t>-</w:t>
      </w:r>
      <w:r w:rsidRPr="001E54BB">
        <w:rPr>
          <w:color w:val="000000" w:themeColor="text1"/>
          <w:sz w:val="28"/>
          <w:szCs w:val="28"/>
        </w:rPr>
        <w:t xml:space="preserve">ФЗ </w:t>
      </w:r>
      <w:r>
        <w:rPr>
          <w:color w:val="000000" w:themeColor="text1"/>
          <w:sz w:val="28"/>
          <w:szCs w:val="28"/>
        </w:rPr>
        <w:t>«Об </w:t>
      </w:r>
      <w:r w:rsidRPr="001E54BB">
        <w:rPr>
          <w:color w:val="000000" w:themeColor="text1"/>
          <w:sz w:val="28"/>
          <w:szCs w:val="28"/>
        </w:rPr>
        <w:t>организации предоставления государственных и муниципальных ус</w:t>
      </w:r>
      <w:r>
        <w:rPr>
          <w:color w:val="000000" w:themeColor="text1"/>
          <w:sz w:val="28"/>
          <w:szCs w:val="28"/>
        </w:rPr>
        <w:t>луг», и </w:t>
      </w:r>
      <w:r w:rsidRPr="001E54BB">
        <w:rPr>
          <w:color w:val="000000" w:themeColor="text1"/>
          <w:sz w:val="28"/>
          <w:szCs w:val="28"/>
        </w:rPr>
        <w:t>их работников, а также многофункциональных центров предоставления государственных и муниципальных услуг и их работников».</w:t>
      </w:r>
    </w:p>
    <w:p w:rsidR="00632C3C" w:rsidRPr="0026634B" w:rsidRDefault="0026634B" w:rsidP="0026634B">
      <w:pPr>
        <w:pStyle w:val="a8"/>
        <w:spacing w:before="720" w:line="360" w:lineRule="auto"/>
        <w:ind w:right="0"/>
        <w:jc w:val="center"/>
        <w:rPr>
          <w:szCs w:val="28"/>
        </w:rPr>
      </w:pPr>
      <w:r w:rsidRPr="0026634B">
        <w:rPr>
          <w:szCs w:val="28"/>
        </w:rPr>
        <w:t>__________</w:t>
      </w:r>
    </w:p>
    <w:p w:rsidR="003678E7" w:rsidRDefault="003678E7" w:rsidP="0034429D">
      <w:pPr>
        <w:tabs>
          <w:tab w:val="left" w:pos="7655"/>
        </w:tabs>
        <w:ind w:firstLine="698"/>
        <w:jc w:val="center"/>
        <w:rPr>
          <w:rStyle w:val="af0"/>
          <w:b w:val="0"/>
          <w:sz w:val="28"/>
          <w:szCs w:val="28"/>
        </w:rPr>
      </w:pPr>
    </w:p>
    <w:p w:rsidR="003925AF" w:rsidRDefault="003925AF" w:rsidP="0034429D">
      <w:pPr>
        <w:tabs>
          <w:tab w:val="left" w:pos="7655"/>
        </w:tabs>
        <w:ind w:firstLine="698"/>
        <w:jc w:val="center"/>
        <w:rPr>
          <w:rStyle w:val="af0"/>
          <w:b w:val="0"/>
          <w:sz w:val="28"/>
          <w:szCs w:val="28"/>
        </w:rPr>
      </w:pPr>
    </w:p>
    <w:p w:rsidR="00565334" w:rsidRDefault="00565334" w:rsidP="0034429D">
      <w:pPr>
        <w:tabs>
          <w:tab w:val="left" w:pos="7655"/>
        </w:tabs>
        <w:ind w:firstLine="698"/>
        <w:jc w:val="center"/>
        <w:rPr>
          <w:rStyle w:val="af0"/>
          <w:b w:val="0"/>
          <w:sz w:val="28"/>
          <w:szCs w:val="28"/>
        </w:rPr>
      </w:pPr>
    </w:p>
    <w:p w:rsidR="00565334" w:rsidRDefault="00565334" w:rsidP="0034429D">
      <w:pPr>
        <w:tabs>
          <w:tab w:val="left" w:pos="7655"/>
        </w:tabs>
        <w:ind w:firstLine="698"/>
        <w:jc w:val="center"/>
        <w:rPr>
          <w:rStyle w:val="af0"/>
          <w:b w:val="0"/>
          <w:sz w:val="28"/>
          <w:szCs w:val="28"/>
        </w:rPr>
      </w:pPr>
    </w:p>
    <w:p w:rsidR="00565334" w:rsidRDefault="00565334" w:rsidP="0034429D">
      <w:pPr>
        <w:tabs>
          <w:tab w:val="left" w:pos="7655"/>
        </w:tabs>
        <w:ind w:firstLine="698"/>
        <w:jc w:val="center"/>
        <w:rPr>
          <w:rStyle w:val="af0"/>
          <w:b w:val="0"/>
          <w:sz w:val="28"/>
          <w:szCs w:val="28"/>
        </w:rPr>
      </w:pPr>
    </w:p>
    <w:p w:rsidR="00565334" w:rsidRDefault="00565334" w:rsidP="0034429D">
      <w:pPr>
        <w:tabs>
          <w:tab w:val="left" w:pos="7655"/>
        </w:tabs>
        <w:ind w:firstLine="698"/>
        <w:jc w:val="center"/>
        <w:rPr>
          <w:rStyle w:val="af0"/>
          <w:b w:val="0"/>
          <w:sz w:val="28"/>
          <w:szCs w:val="28"/>
        </w:rPr>
      </w:pPr>
    </w:p>
    <w:p w:rsidR="00565334" w:rsidRDefault="00565334" w:rsidP="0034429D">
      <w:pPr>
        <w:tabs>
          <w:tab w:val="left" w:pos="7655"/>
        </w:tabs>
        <w:ind w:firstLine="698"/>
        <w:jc w:val="center"/>
        <w:rPr>
          <w:rStyle w:val="af0"/>
          <w:b w:val="0"/>
          <w:sz w:val="28"/>
          <w:szCs w:val="28"/>
        </w:rPr>
      </w:pPr>
    </w:p>
    <w:p w:rsidR="00565334" w:rsidRDefault="00565334" w:rsidP="0034429D">
      <w:pPr>
        <w:tabs>
          <w:tab w:val="left" w:pos="7655"/>
        </w:tabs>
        <w:ind w:firstLine="698"/>
        <w:jc w:val="center"/>
        <w:rPr>
          <w:rStyle w:val="af0"/>
          <w:b w:val="0"/>
          <w:sz w:val="28"/>
          <w:szCs w:val="28"/>
        </w:rPr>
      </w:pPr>
    </w:p>
    <w:p w:rsidR="00565334" w:rsidRDefault="00565334" w:rsidP="0034429D">
      <w:pPr>
        <w:tabs>
          <w:tab w:val="left" w:pos="7655"/>
        </w:tabs>
        <w:ind w:firstLine="698"/>
        <w:jc w:val="center"/>
        <w:rPr>
          <w:rStyle w:val="af0"/>
          <w:b w:val="0"/>
          <w:sz w:val="28"/>
          <w:szCs w:val="28"/>
        </w:rPr>
      </w:pPr>
    </w:p>
    <w:p w:rsidR="00565334" w:rsidRDefault="00565334" w:rsidP="00565334">
      <w:pPr>
        <w:tabs>
          <w:tab w:val="left" w:pos="7655"/>
        </w:tabs>
        <w:jc w:val="both"/>
        <w:rPr>
          <w:rStyle w:val="af0"/>
          <w:b w:val="0"/>
          <w:sz w:val="28"/>
          <w:szCs w:val="28"/>
        </w:rPr>
      </w:pPr>
    </w:p>
    <w:p w:rsidR="00565334" w:rsidRDefault="00565334" w:rsidP="00565334">
      <w:pPr>
        <w:tabs>
          <w:tab w:val="left" w:pos="7655"/>
        </w:tabs>
        <w:jc w:val="both"/>
        <w:rPr>
          <w:rStyle w:val="af0"/>
          <w:b w:val="0"/>
          <w:sz w:val="28"/>
          <w:szCs w:val="28"/>
        </w:rPr>
      </w:pPr>
    </w:p>
    <w:p w:rsidR="0034429D" w:rsidRDefault="00565334" w:rsidP="00565334">
      <w:pPr>
        <w:tabs>
          <w:tab w:val="left" w:pos="5387"/>
        </w:tabs>
        <w:jc w:val="both"/>
        <w:rPr>
          <w:rStyle w:val="af0"/>
          <w:b w:val="0"/>
          <w:sz w:val="28"/>
          <w:szCs w:val="28"/>
        </w:rPr>
      </w:pPr>
      <w:r>
        <w:rPr>
          <w:rStyle w:val="af0"/>
          <w:b w:val="0"/>
          <w:sz w:val="28"/>
          <w:szCs w:val="28"/>
        </w:rPr>
        <w:lastRenderedPageBreak/>
        <w:tab/>
      </w:r>
      <w:r w:rsidR="0034429D" w:rsidRPr="00B934F0">
        <w:rPr>
          <w:rStyle w:val="af0"/>
          <w:b w:val="0"/>
          <w:sz w:val="28"/>
          <w:szCs w:val="28"/>
        </w:rPr>
        <w:t xml:space="preserve">Приложение </w:t>
      </w:r>
    </w:p>
    <w:p w:rsidR="00073E23" w:rsidRDefault="00073E23" w:rsidP="0098693C">
      <w:pPr>
        <w:tabs>
          <w:tab w:val="left" w:pos="7655"/>
        </w:tabs>
        <w:ind w:firstLine="698"/>
        <w:jc w:val="right"/>
        <w:rPr>
          <w:rStyle w:val="af0"/>
          <w:b w:val="0"/>
          <w:sz w:val="28"/>
          <w:szCs w:val="28"/>
        </w:rPr>
      </w:pPr>
    </w:p>
    <w:p w:rsidR="00073E23" w:rsidRPr="00B934F0" w:rsidRDefault="00565334" w:rsidP="00565334">
      <w:pPr>
        <w:tabs>
          <w:tab w:val="left" w:pos="5387"/>
        </w:tabs>
        <w:ind w:firstLine="698"/>
        <w:jc w:val="center"/>
        <w:rPr>
          <w:rStyle w:val="af0"/>
          <w:b w:val="0"/>
          <w:sz w:val="28"/>
          <w:szCs w:val="28"/>
        </w:rPr>
      </w:pPr>
      <w:r>
        <w:rPr>
          <w:rStyle w:val="af0"/>
          <w:b w:val="0"/>
          <w:sz w:val="28"/>
          <w:szCs w:val="28"/>
        </w:rPr>
        <w:tab/>
      </w:r>
      <w:r w:rsidR="00073E23">
        <w:rPr>
          <w:rStyle w:val="af0"/>
          <w:b w:val="0"/>
          <w:sz w:val="28"/>
          <w:szCs w:val="28"/>
        </w:rPr>
        <w:t>к Административному регламенту</w:t>
      </w:r>
    </w:p>
    <w:p w:rsidR="0034429D" w:rsidRDefault="0034429D" w:rsidP="0034429D">
      <w:pPr>
        <w:pStyle w:val="af3"/>
        <w:rPr>
          <w:rFonts w:ascii="Times New Roman" w:hAnsi="Times New Roman" w:cs="Times New Roman"/>
          <w:highlight w:val="yellow"/>
        </w:rPr>
      </w:pPr>
    </w:p>
    <w:p w:rsidR="0034429D" w:rsidRPr="008B4B7B" w:rsidRDefault="0034429D" w:rsidP="007F34E8">
      <w:pPr>
        <w:pStyle w:val="af3"/>
        <w:ind w:left="5387" w:right="-286"/>
        <w:jc w:val="both"/>
        <w:rPr>
          <w:rFonts w:ascii="Times New Roman" w:hAnsi="Times New Roman" w:cs="Times New Roman"/>
          <w:sz w:val="28"/>
          <w:szCs w:val="28"/>
        </w:rPr>
      </w:pPr>
      <w:r w:rsidRPr="008B4B7B">
        <w:rPr>
          <w:rFonts w:ascii="Times New Roman" w:hAnsi="Times New Roman" w:cs="Times New Roman"/>
          <w:sz w:val="28"/>
          <w:szCs w:val="28"/>
        </w:rPr>
        <w:t>Министерство лесного хозяйства</w:t>
      </w:r>
    </w:p>
    <w:p w:rsidR="0034429D" w:rsidRPr="008B4B7B" w:rsidRDefault="0034429D" w:rsidP="007F34E8">
      <w:pPr>
        <w:pStyle w:val="af3"/>
        <w:ind w:left="4248" w:firstLine="1139"/>
        <w:jc w:val="both"/>
        <w:rPr>
          <w:rFonts w:ascii="Times New Roman" w:hAnsi="Times New Roman" w:cs="Times New Roman"/>
          <w:sz w:val="28"/>
          <w:szCs w:val="28"/>
        </w:rPr>
      </w:pPr>
      <w:r w:rsidRPr="008B4B7B">
        <w:rPr>
          <w:rFonts w:ascii="Times New Roman" w:hAnsi="Times New Roman" w:cs="Times New Roman"/>
          <w:sz w:val="28"/>
          <w:szCs w:val="28"/>
        </w:rPr>
        <w:t>Кировской области</w:t>
      </w:r>
    </w:p>
    <w:p w:rsidR="0034429D" w:rsidRPr="0098693C" w:rsidRDefault="0034429D" w:rsidP="0034429D">
      <w:pPr>
        <w:pStyle w:val="af3"/>
        <w:ind w:firstLine="5103"/>
        <w:jc w:val="both"/>
        <w:rPr>
          <w:rFonts w:ascii="Times New Roman" w:hAnsi="Times New Roman" w:cs="Times New Roman"/>
          <w:sz w:val="20"/>
          <w:szCs w:val="20"/>
        </w:rPr>
      </w:pPr>
    </w:p>
    <w:p w:rsidR="00193803" w:rsidRDefault="009E33C5" w:rsidP="002E3CB5">
      <w:pPr>
        <w:pStyle w:val="af3"/>
        <w:ind w:left="5387"/>
        <w:jc w:val="both"/>
        <w:rPr>
          <w:rFonts w:ascii="Times New Roman" w:hAnsi="Times New Roman" w:cs="Times New Roman"/>
          <w:sz w:val="28"/>
          <w:szCs w:val="28"/>
        </w:rPr>
      </w:pPr>
      <w:r w:rsidRPr="008B4B7B">
        <w:rPr>
          <w:rFonts w:ascii="Times New Roman" w:hAnsi="Times New Roman" w:cs="Times New Roman"/>
          <w:sz w:val="28"/>
          <w:szCs w:val="28"/>
        </w:rPr>
        <w:t>Пятницкая</w:t>
      </w:r>
      <w:r w:rsidR="0034429D" w:rsidRPr="008B4B7B">
        <w:rPr>
          <w:rFonts w:ascii="Times New Roman" w:hAnsi="Times New Roman" w:cs="Times New Roman"/>
          <w:sz w:val="28"/>
          <w:szCs w:val="28"/>
        </w:rPr>
        <w:t xml:space="preserve"> ул., д. </w:t>
      </w:r>
      <w:r w:rsidRPr="008B4B7B">
        <w:rPr>
          <w:rFonts w:ascii="Times New Roman" w:hAnsi="Times New Roman" w:cs="Times New Roman"/>
          <w:sz w:val="28"/>
          <w:szCs w:val="28"/>
        </w:rPr>
        <w:t>32</w:t>
      </w:r>
      <w:r w:rsidR="0034429D" w:rsidRPr="008B4B7B">
        <w:rPr>
          <w:rFonts w:ascii="Times New Roman" w:hAnsi="Times New Roman" w:cs="Times New Roman"/>
          <w:sz w:val="28"/>
          <w:szCs w:val="28"/>
        </w:rPr>
        <w:t xml:space="preserve">, г. Киров, 610002 </w:t>
      </w:r>
    </w:p>
    <w:p w:rsidR="0034429D" w:rsidRPr="008B4B7B" w:rsidRDefault="0034429D" w:rsidP="007F34E8">
      <w:pPr>
        <w:pStyle w:val="af3"/>
        <w:ind w:left="5387"/>
        <w:rPr>
          <w:rFonts w:ascii="Times New Roman" w:hAnsi="Times New Roman" w:cs="Times New Roman"/>
        </w:rPr>
      </w:pPr>
      <w:r w:rsidRPr="008B4B7B">
        <w:rPr>
          <w:rFonts w:ascii="Times New Roman" w:hAnsi="Times New Roman" w:cs="Times New Roman"/>
        </w:rPr>
        <w:t>_______</w:t>
      </w:r>
      <w:r w:rsidR="007F34E8">
        <w:rPr>
          <w:rFonts w:ascii="Times New Roman" w:hAnsi="Times New Roman" w:cs="Times New Roman"/>
        </w:rPr>
        <w:t>____________________________</w:t>
      </w:r>
    </w:p>
    <w:p w:rsidR="0034429D" w:rsidRPr="008B4B7B" w:rsidRDefault="003C77F6" w:rsidP="00193803">
      <w:pPr>
        <w:pStyle w:val="af3"/>
        <w:ind w:left="561" w:firstLine="4395"/>
        <w:rPr>
          <w:rFonts w:ascii="Times New Roman" w:hAnsi="Times New Roman" w:cs="Times New Roman"/>
        </w:rPr>
      </w:pPr>
      <w:r>
        <w:rPr>
          <w:rFonts w:ascii="Times New Roman" w:hAnsi="Times New Roman" w:cs="Times New Roman"/>
        </w:rPr>
        <w:t xml:space="preserve">     </w:t>
      </w:r>
      <w:r w:rsidR="007F34E8">
        <w:rPr>
          <w:rFonts w:ascii="Times New Roman" w:hAnsi="Times New Roman" w:cs="Times New Roman"/>
        </w:rPr>
        <w:t xml:space="preserve">   </w:t>
      </w:r>
      <w:r w:rsidR="00523FD0" w:rsidRPr="008B4B7B">
        <w:rPr>
          <w:rFonts w:ascii="Times New Roman" w:hAnsi="Times New Roman" w:cs="Times New Roman"/>
        </w:rPr>
        <w:t xml:space="preserve"> </w:t>
      </w:r>
      <w:r w:rsidR="0034429D" w:rsidRPr="008B4B7B">
        <w:rPr>
          <w:rFonts w:ascii="Times New Roman" w:hAnsi="Times New Roman" w:cs="Times New Roman"/>
        </w:rPr>
        <w:t>(наименование (полное и сокращенное),</w:t>
      </w:r>
    </w:p>
    <w:p w:rsidR="0034429D" w:rsidRPr="008B4B7B" w:rsidRDefault="0034429D" w:rsidP="007F34E8">
      <w:pPr>
        <w:ind w:left="4248" w:firstLine="1139"/>
      </w:pPr>
      <w:r w:rsidRPr="008B4B7B">
        <w:t>____________</w:t>
      </w:r>
      <w:r w:rsidR="007F34E8">
        <w:t>_______________________</w:t>
      </w:r>
    </w:p>
    <w:p w:rsidR="0034429D" w:rsidRPr="008B4B7B" w:rsidRDefault="0034429D" w:rsidP="0034429D">
      <w:pPr>
        <w:pStyle w:val="af3"/>
        <w:ind w:firstLine="5103"/>
        <w:rPr>
          <w:rFonts w:ascii="Times New Roman" w:hAnsi="Times New Roman" w:cs="Times New Roman"/>
        </w:rPr>
      </w:pPr>
      <w:r w:rsidRPr="008B4B7B">
        <w:rPr>
          <w:rFonts w:ascii="Times New Roman" w:hAnsi="Times New Roman" w:cs="Times New Roman"/>
        </w:rPr>
        <w:t xml:space="preserve">  </w:t>
      </w:r>
      <w:r w:rsidR="003C77F6">
        <w:rPr>
          <w:rFonts w:ascii="Times New Roman" w:hAnsi="Times New Roman" w:cs="Times New Roman"/>
        </w:rPr>
        <w:t xml:space="preserve">   </w:t>
      </w:r>
      <w:r w:rsidR="0037003C">
        <w:rPr>
          <w:rFonts w:ascii="Times New Roman" w:hAnsi="Times New Roman" w:cs="Times New Roman"/>
        </w:rPr>
        <w:t xml:space="preserve">  о</w:t>
      </w:r>
      <w:r w:rsidRPr="008B4B7B">
        <w:rPr>
          <w:rFonts w:ascii="Times New Roman" w:hAnsi="Times New Roman" w:cs="Times New Roman"/>
        </w:rPr>
        <w:t>рганизационно-правовая форма,</w:t>
      </w:r>
      <w:r w:rsidR="0037003C">
        <w:rPr>
          <w:rFonts w:ascii="Times New Roman" w:hAnsi="Times New Roman" w:cs="Times New Roman"/>
        </w:rPr>
        <w:t xml:space="preserve"> место</w:t>
      </w:r>
    </w:p>
    <w:p w:rsidR="0034429D" w:rsidRPr="008B4B7B" w:rsidRDefault="0034429D" w:rsidP="007F34E8">
      <w:pPr>
        <w:pStyle w:val="af3"/>
        <w:ind w:left="4395" w:firstLine="992"/>
        <w:rPr>
          <w:rFonts w:ascii="Times New Roman" w:hAnsi="Times New Roman" w:cs="Times New Roman"/>
        </w:rPr>
      </w:pPr>
      <w:r w:rsidRPr="008B4B7B">
        <w:rPr>
          <w:rFonts w:ascii="Times New Roman" w:hAnsi="Times New Roman" w:cs="Times New Roman"/>
        </w:rPr>
        <w:t>____________</w:t>
      </w:r>
      <w:r w:rsidR="007F34E8">
        <w:rPr>
          <w:rFonts w:ascii="Times New Roman" w:hAnsi="Times New Roman" w:cs="Times New Roman"/>
        </w:rPr>
        <w:t>_______________________</w:t>
      </w:r>
    </w:p>
    <w:p w:rsidR="0034429D" w:rsidRPr="008B4B7B" w:rsidRDefault="0037003C" w:rsidP="0034429D">
      <w:pPr>
        <w:pStyle w:val="af3"/>
        <w:ind w:firstLine="5103"/>
        <w:rPr>
          <w:rFonts w:ascii="Times New Roman" w:hAnsi="Times New Roman" w:cs="Times New Roman"/>
        </w:rPr>
      </w:pPr>
      <w:r>
        <w:rPr>
          <w:rFonts w:ascii="Times New Roman" w:hAnsi="Times New Roman" w:cs="Times New Roman"/>
        </w:rPr>
        <w:t xml:space="preserve">        </w:t>
      </w:r>
      <w:r w:rsidR="0034429D" w:rsidRPr="008B4B7B">
        <w:rPr>
          <w:rFonts w:ascii="Times New Roman" w:hAnsi="Times New Roman" w:cs="Times New Roman"/>
        </w:rPr>
        <w:t>нахождения юридического лица или</w:t>
      </w:r>
    </w:p>
    <w:p w:rsidR="0034429D" w:rsidRPr="008B4B7B" w:rsidRDefault="0034429D" w:rsidP="0037003C">
      <w:pPr>
        <w:pStyle w:val="af3"/>
        <w:ind w:left="4248" w:firstLine="1139"/>
        <w:rPr>
          <w:rFonts w:ascii="Times New Roman" w:hAnsi="Times New Roman" w:cs="Times New Roman"/>
        </w:rPr>
      </w:pPr>
      <w:r w:rsidRPr="008B4B7B">
        <w:rPr>
          <w:rFonts w:ascii="Times New Roman" w:hAnsi="Times New Roman" w:cs="Times New Roman"/>
        </w:rPr>
        <w:t>____________</w:t>
      </w:r>
      <w:r w:rsidR="003C77F6">
        <w:rPr>
          <w:rFonts w:ascii="Times New Roman" w:hAnsi="Times New Roman" w:cs="Times New Roman"/>
        </w:rPr>
        <w:t>________________</w:t>
      </w:r>
      <w:r w:rsidR="0037003C">
        <w:rPr>
          <w:rFonts w:ascii="Times New Roman" w:hAnsi="Times New Roman" w:cs="Times New Roman"/>
        </w:rPr>
        <w:t>_______</w:t>
      </w:r>
    </w:p>
    <w:p w:rsidR="0037003C" w:rsidRDefault="0037003C" w:rsidP="00523FD0">
      <w:pPr>
        <w:pStyle w:val="af3"/>
        <w:ind w:left="4248" w:right="-392" w:firstLine="708"/>
        <w:rPr>
          <w:rFonts w:ascii="Times New Roman" w:hAnsi="Times New Roman" w:cs="Times New Roman"/>
        </w:rPr>
      </w:pPr>
      <w:r>
        <w:rPr>
          <w:rFonts w:ascii="Times New Roman" w:hAnsi="Times New Roman" w:cs="Times New Roman"/>
        </w:rPr>
        <w:t xml:space="preserve">                     </w:t>
      </w:r>
      <w:r w:rsidR="003C77F6">
        <w:rPr>
          <w:rFonts w:ascii="Times New Roman" w:hAnsi="Times New Roman" w:cs="Times New Roman"/>
        </w:rPr>
        <w:t xml:space="preserve"> </w:t>
      </w:r>
      <w:r w:rsidR="0034429D" w:rsidRPr="008B4B7B">
        <w:rPr>
          <w:rFonts w:ascii="Times New Roman" w:hAnsi="Times New Roman" w:cs="Times New Roman"/>
        </w:rPr>
        <w:t xml:space="preserve">Ф.И.О. индивидуального </w:t>
      </w:r>
    </w:p>
    <w:p w:rsidR="0034429D" w:rsidRPr="008B4B7B" w:rsidRDefault="0034429D" w:rsidP="00356CC8">
      <w:pPr>
        <w:pStyle w:val="af3"/>
        <w:ind w:left="4248" w:firstLine="1139"/>
        <w:rPr>
          <w:rFonts w:ascii="Times New Roman" w:hAnsi="Times New Roman" w:cs="Times New Roman"/>
        </w:rPr>
      </w:pPr>
      <w:r w:rsidRPr="008B4B7B">
        <w:rPr>
          <w:rFonts w:ascii="Times New Roman" w:hAnsi="Times New Roman" w:cs="Times New Roman"/>
        </w:rPr>
        <w:t>__________</w:t>
      </w:r>
      <w:r w:rsidR="00356CC8">
        <w:rPr>
          <w:rFonts w:ascii="Times New Roman" w:hAnsi="Times New Roman" w:cs="Times New Roman"/>
        </w:rPr>
        <w:t>_________________________</w:t>
      </w:r>
    </w:p>
    <w:p w:rsidR="0034429D" w:rsidRPr="008B4B7B" w:rsidRDefault="00356CC8" w:rsidP="0037003C">
      <w:pPr>
        <w:pStyle w:val="af3"/>
        <w:ind w:left="4248" w:right="-392" w:firstLine="708"/>
        <w:rPr>
          <w:rFonts w:ascii="Times New Roman" w:hAnsi="Times New Roman" w:cs="Times New Roman"/>
        </w:rPr>
      </w:pPr>
      <w:r>
        <w:rPr>
          <w:rFonts w:ascii="Times New Roman" w:hAnsi="Times New Roman" w:cs="Times New Roman"/>
        </w:rPr>
        <w:t xml:space="preserve">          </w:t>
      </w:r>
      <w:r w:rsidR="00523FD0" w:rsidRPr="008B4B7B">
        <w:rPr>
          <w:rFonts w:ascii="Times New Roman" w:hAnsi="Times New Roman" w:cs="Times New Roman"/>
        </w:rPr>
        <w:t xml:space="preserve"> </w:t>
      </w:r>
      <w:r w:rsidR="0037003C" w:rsidRPr="008B4B7B">
        <w:rPr>
          <w:rFonts w:ascii="Times New Roman" w:hAnsi="Times New Roman" w:cs="Times New Roman"/>
        </w:rPr>
        <w:t>предпринимателя,</w:t>
      </w:r>
      <w:r w:rsidR="0037003C">
        <w:rPr>
          <w:rFonts w:ascii="Times New Roman" w:hAnsi="Times New Roman" w:cs="Times New Roman"/>
        </w:rPr>
        <w:t xml:space="preserve"> </w:t>
      </w:r>
      <w:r w:rsidR="0034429D" w:rsidRPr="008B4B7B">
        <w:rPr>
          <w:rFonts w:ascii="Times New Roman" w:hAnsi="Times New Roman" w:cs="Times New Roman"/>
        </w:rPr>
        <w:t xml:space="preserve">данные документа, </w:t>
      </w:r>
    </w:p>
    <w:p w:rsidR="00356CC8" w:rsidRDefault="0034429D" w:rsidP="00356CC8">
      <w:pPr>
        <w:pStyle w:val="af3"/>
        <w:ind w:left="5670" w:hanging="283"/>
        <w:rPr>
          <w:rFonts w:ascii="Times New Roman" w:hAnsi="Times New Roman" w:cs="Times New Roman"/>
        </w:rPr>
      </w:pPr>
      <w:r w:rsidRPr="008B4B7B">
        <w:rPr>
          <w:rFonts w:ascii="Times New Roman" w:hAnsi="Times New Roman" w:cs="Times New Roman"/>
        </w:rPr>
        <w:t>____________</w:t>
      </w:r>
      <w:r w:rsidR="003C77F6">
        <w:rPr>
          <w:rFonts w:ascii="Times New Roman" w:hAnsi="Times New Roman" w:cs="Times New Roman"/>
        </w:rPr>
        <w:t>_______________________</w:t>
      </w:r>
      <w:r w:rsidR="00356CC8">
        <w:rPr>
          <w:rFonts w:ascii="Times New Roman" w:hAnsi="Times New Roman" w:cs="Times New Roman"/>
        </w:rPr>
        <w:t xml:space="preserve">                </w:t>
      </w:r>
    </w:p>
    <w:p w:rsidR="00356CC8" w:rsidRDefault="00356CC8" w:rsidP="00356CC8">
      <w:pPr>
        <w:pStyle w:val="af3"/>
        <w:ind w:left="5670" w:hanging="283"/>
        <w:rPr>
          <w:rFonts w:ascii="Times New Roman" w:hAnsi="Times New Roman" w:cs="Times New Roman"/>
        </w:rPr>
      </w:pPr>
      <w:r>
        <w:rPr>
          <w:rFonts w:ascii="Times New Roman" w:hAnsi="Times New Roman" w:cs="Times New Roman"/>
        </w:rPr>
        <w:t xml:space="preserve">        </w:t>
      </w:r>
      <w:r w:rsidRPr="008B4B7B">
        <w:rPr>
          <w:rFonts w:ascii="Times New Roman" w:hAnsi="Times New Roman" w:cs="Times New Roman"/>
        </w:rPr>
        <w:t xml:space="preserve">удостоверяющего его </w:t>
      </w:r>
      <w:r>
        <w:rPr>
          <w:rFonts w:ascii="Times New Roman" w:hAnsi="Times New Roman" w:cs="Times New Roman"/>
        </w:rPr>
        <w:t>личность,</w:t>
      </w:r>
    </w:p>
    <w:p w:rsidR="0034429D" w:rsidRPr="008B4B7B" w:rsidRDefault="00356CC8" w:rsidP="00356CC8">
      <w:pPr>
        <w:pStyle w:val="af3"/>
        <w:ind w:left="5670" w:hanging="283"/>
        <w:rPr>
          <w:rFonts w:ascii="Times New Roman" w:hAnsi="Times New Roman" w:cs="Times New Roman"/>
        </w:rPr>
      </w:pPr>
      <w:r>
        <w:rPr>
          <w:rFonts w:ascii="Times New Roman" w:hAnsi="Times New Roman" w:cs="Times New Roman"/>
        </w:rPr>
        <w:t>___________________________________</w:t>
      </w:r>
    </w:p>
    <w:p w:rsidR="0034429D" w:rsidRPr="008B4B7B" w:rsidRDefault="003C77F6" w:rsidP="007F34E8">
      <w:pPr>
        <w:pStyle w:val="af3"/>
        <w:spacing w:after="480"/>
        <w:ind w:firstLine="5103"/>
        <w:rPr>
          <w:rFonts w:ascii="Times New Roman" w:hAnsi="Times New Roman" w:cs="Times New Roman"/>
        </w:rPr>
      </w:pPr>
      <w:r>
        <w:rPr>
          <w:rFonts w:ascii="Times New Roman" w:hAnsi="Times New Roman" w:cs="Times New Roman"/>
        </w:rPr>
        <w:t xml:space="preserve">      </w:t>
      </w:r>
      <w:r w:rsidR="00356CC8">
        <w:rPr>
          <w:rFonts w:ascii="Times New Roman" w:hAnsi="Times New Roman" w:cs="Times New Roman"/>
        </w:rPr>
        <w:t xml:space="preserve">           </w:t>
      </w:r>
      <w:r>
        <w:rPr>
          <w:rFonts w:ascii="Times New Roman" w:hAnsi="Times New Roman" w:cs="Times New Roman"/>
        </w:rPr>
        <w:t xml:space="preserve"> </w:t>
      </w:r>
      <w:r w:rsidR="0034429D" w:rsidRPr="008B4B7B">
        <w:rPr>
          <w:rFonts w:ascii="Times New Roman" w:hAnsi="Times New Roman" w:cs="Times New Roman"/>
        </w:rPr>
        <w:t xml:space="preserve">почтовый адрес, телефон) </w:t>
      </w:r>
    </w:p>
    <w:p w:rsidR="0034429D" w:rsidRPr="00D42C39" w:rsidRDefault="0034429D" w:rsidP="007F34E8">
      <w:pPr>
        <w:pStyle w:val="af3"/>
        <w:spacing w:after="480"/>
        <w:jc w:val="center"/>
        <w:rPr>
          <w:rFonts w:ascii="Times New Roman" w:hAnsi="Times New Roman" w:cs="Times New Roman"/>
          <w:b/>
          <w:sz w:val="28"/>
          <w:szCs w:val="28"/>
        </w:rPr>
      </w:pPr>
      <w:r w:rsidRPr="00D42C39">
        <w:rPr>
          <w:rStyle w:val="af0"/>
          <w:rFonts w:ascii="Times New Roman" w:hAnsi="Times New Roman" w:cs="Times New Roman"/>
          <w:b w:val="0"/>
          <w:sz w:val="28"/>
          <w:szCs w:val="28"/>
        </w:rPr>
        <w:t>ЗАЯВЛЕНИЕ</w:t>
      </w:r>
    </w:p>
    <w:p w:rsidR="0034429D" w:rsidRPr="00D42C39" w:rsidRDefault="0034429D" w:rsidP="0034429D">
      <w:pPr>
        <w:pStyle w:val="af3"/>
        <w:spacing w:before="120"/>
        <w:jc w:val="center"/>
        <w:rPr>
          <w:rFonts w:ascii="Times New Roman" w:hAnsi="Times New Roman" w:cs="Times New Roman"/>
          <w:sz w:val="28"/>
          <w:szCs w:val="28"/>
        </w:rPr>
      </w:pPr>
      <w:r w:rsidRPr="00D42C39">
        <w:rPr>
          <w:rFonts w:ascii="Times New Roman" w:hAnsi="Times New Roman" w:cs="Times New Roman"/>
          <w:sz w:val="28"/>
          <w:szCs w:val="28"/>
        </w:rPr>
        <w:t>________________________________________________________</w:t>
      </w:r>
      <w:r w:rsidR="00D42C39">
        <w:rPr>
          <w:rFonts w:ascii="Times New Roman" w:hAnsi="Times New Roman" w:cs="Times New Roman"/>
          <w:sz w:val="28"/>
          <w:szCs w:val="28"/>
        </w:rPr>
        <w:t>__________</w:t>
      </w:r>
    </w:p>
    <w:p w:rsidR="0034429D" w:rsidRDefault="0034429D" w:rsidP="00EE2D6E">
      <w:pPr>
        <w:pStyle w:val="af3"/>
        <w:spacing w:line="276" w:lineRule="auto"/>
        <w:jc w:val="center"/>
        <w:rPr>
          <w:rFonts w:ascii="Times New Roman" w:hAnsi="Times New Roman" w:cs="Times New Roman"/>
        </w:rPr>
      </w:pPr>
      <w:r w:rsidRPr="00D42C39">
        <w:rPr>
          <w:rFonts w:ascii="Times New Roman" w:hAnsi="Times New Roman" w:cs="Times New Roman"/>
        </w:rPr>
        <w:t>(наименование юридического лица или Ф.И.О. индивидуального предпринимателя)</w:t>
      </w:r>
    </w:p>
    <w:p w:rsidR="0034429D" w:rsidRPr="00D42C39" w:rsidRDefault="0034429D" w:rsidP="00EE2D6E">
      <w:pPr>
        <w:pStyle w:val="af3"/>
        <w:spacing w:line="276" w:lineRule="auto"/>
        <w:jc w:val="both"/>
        <w:rPr>
          <w:rFonts w:ascii="Times New Roman" w:hAnsi="Times New Roman" w:cs="Times New Roman"/>
          <w:sz w:val="28"/>
          <w:szCs w:val="28"/>
        </w:rPr>
      </w:pPr>
      <w:r w:rsidRPr="00D42C39">
        <w:rPr>
          <w:rFonts w:ascii="Times New Roman" w:hAnsi="Times New Roman" w:cs="Times New Roman"/>
          <w:sz w:val="28"/>
          <w:szCs w:val="28"/>
        </w:rPr>
        <w:t>осуществляет пользование объектами</w:t>
      </w:r>
      <w:r w:rsidR="00C4309A" w:rsidRPr="00D42C39">
        <w:rPr>
          <w:rFonts w:ascii="Times New Roman" w:hAnsi="Times New Roman" w:cs="Times New Roman"/>
          <w:sz w:val="28"/>
          <w:szCs w:val="28"/>
        </w:rPr>
        <w:t xml:space="preserve"> </w:t>
      </w:r>
      <w:r w:rsidRPr="00D42C39">
        <w:rPr>
          <w:rFonts w:ascii="Times New Roman" w:hAnsi="Times New Roman" w:cs="Times New Roman"/>
          <w:sz w:val="28"/>
          <w:szCs w:val="28"/>
        </w:rPr>
        <w:t>животного мира в муниципальном(ых) образовании(ях) ____________________________</w:t>
      </w:r>
      <w:r w:rsidR="00D42C39">
        <w:rPr>
          <w:rFonts w:ascii="Times New Roman" w:hAnsi="Times New Roman" w:cs="Times New Roman"/>
          <w:sz w:val="28"/>
          <w:szCs w:val="28"/>
        </w:rPr>
        <w:t>_________________________</w:t>
      </w:r>
    </w:p>
    <w:p w:rsidR="0034429D" w:rsidRPr="00D42C39" w:rsidRDefault="007F34E8" w:rsidP="00EE2D6E">
      <w:pPr>
        <w:pStyle w:val="af3"/>
        <w:spacing w:line="276" w:lineRule="auto"/>
        <w:jc w:val="center"/>
        <w:rPr>
          <w:rFonts w:ascii="Times New Roman" w:hAnsi="Times New Roman" w:cs="Times New Roman"/>
        </w:rPr>
      </w:pPr>
      <w:r>
        <w:rPr>
          <w:rFonts w:ascii="Times New Roman" w:hAnsi="Times New Roman" w:cs="Times New Roman"/>
        </w:rPr>
        <w:t xml:space="preserve">                          </w:t>
      </w:r>
      <w:r w:rsidR="0034429D" w:rsidRPr="00D42C39">
        <w:rPr>
          <w:rFonts w:ascii="Times New Roman" w:hAnsi="Times New Roman" w:cs="Times New Roman"/>
        </w:rPr>
        <w:t>(наименование муниципального(ых) образования</w:t>
      </w:r>
      <w:r w:rsidR="004D1711">
        <w:rPr>
          <w:rFonts w:ascii="Times New Roman" w:hAnsi="Times New Roman" w:cs="Times New Roman"/>
        </w:rPr>
        <w:t>(ий)</w:t>
      </w:r>
    </w:p>
    <w:p w:rsidR="0034429D" w:rsidRPr="00D42C39" w:rsidRDefault="00C4309A" w:rsidP="00EE2D6E">
      <w:pPr>
        <w:pStyle w:val="af3"/>
        <w:spacing w:before="120" w:line="276" w:lineRule="auto"/>
        <w:jc w:val="both"/>
        <w:rPr>
          <w:rFonts w:ascii="Times New Roman" w:hAnsi="Times New Roman" w:cs="Times New Roman"/>
          <w:sz w:val="28"/>
          <w:szCs w:val="28"/>
        </w:rPr>
      </w:pPr>
      <w:r w:rsidRPr="00D42C39">
        <w:rPr>
          <w:rFonts w:ascii="Times New Roman" w:hAnsi="Times New Roman" w:cs="Times New Roman"/>
          <w:sz w:val="28"/>
          <w:szCs w:val="28"/>
        </w:rPr>
        <w:t>на основании долгосрочной</w:t>
      </w:r>
      <w:r w:rsidR="0034429D" w:rsidRPr="00D42C39">
        <w:rPr>
          <w:rFonts w:ascii="Times New Roman" w:hAnsi="Times New Roman" w:cs="Times New Roman"/>
          <w:sz w:val="28"/>
          <w:szCs w:val="28"/>
        </w:rPr>
        <w:t xml:space="preserve"> лицензии на пользование</w:t>
      </w:r>
      <w:r w:rsidR="00117FA5" w:rsidRPr="00D42C39">
        <w:rPr>
          <w:rFonts w:ascii="Times New Roman" w:hAnsi="Times New Roman" w:cs="Times New Roman"/>
          <w:sz w:val="28"/>
          <w:szCs w:val="28"/>
        </w:rPr>
        <w:t xml:space="preserve"> </w:t>
      </w:r>
      <w:r w:rsidR="0034429D" w:rsidRPr="00D42C39">
        <w:rPr>
          <w:rFonts w:ascii="Times New Roman" w:hAnsi="Times New Roman" w:cs="Times New Roman"/>
          <w:sz w:val="28"/>
          <w:szCs w:val="28"/>
        </w:rPr>
        <w:t>объектами животного</w:t>
      </w:r>
      <w:r w:rsidR="00117FA5" w:rsidRPr="00D42C39">
        <w:rPr>
          <w:rFonts w:ascii="Times New Roman" w:hAnsi="Times New Roman" w:cs="Times New Roman"/>
          <w:sz w:val="28"/>
          <w:szCs w:val="28"/>
        </w:rPr>
        <w:t xml:space="preserve"> </w:t>
      </w:r>
      <w:r w:rsidR="0034429D" w:rsidRPr="00D42C39">
        <w:rPr>
          <w:rFonts w:ascii="Times New Roman" w:hAnsi="Times New Roman" w:cs="Times New Roman"/>
          <w:sz w:val="28"/>
          <w:szCs w:val="28"/>
        </w:rPr>
        <w:t>мира серии ______ №_____________, выданной «_______»_______________ г.</w:t>
      </w:r>
      <w:r w:rsidR="00D42C39">
        <w:rPr>
          <w:rFonts w:ascii="Times New Roman" w:hAnsi="Times New Roman" w:cs="Times New Roman"/>
          <w:sz w:val="28"/>
          <w:szCs w:val="28"/>
        </w:rPr>
        <w:t xml:space="preserve"> </w:t>
      </w:r>
    </w:p>
    <w:p w:rsidR="0034429D" w:rsidRPr="00D42C39" w:rsidRDefault="0034429D" w:rsidP="00EE2D6E">
      <w:pPr>
        <w:pStyle w:val="af3"/>
        <w:spacing w:line="276" w:lineRule="auto"/>
        <w:jc w:val="both"/>
        <w:rPr>
          <w:rFonts w:ascii="Times New Roman" w:hAnsi="Times New Roman" w:cs="Times New Roman"/>
          <w:sz w:val="28"/>
          <w:szCs w:val="28"/>
        </w:rPr>
      </w:pPr>
      <w:r w:rsidRPr="00D42C39">
        <w:rPr>
          <w:rFonts w:ascii="Times New Roman" w:hAnsi="Times New Roman" w:cs="Times New Roman"/>
          <w:sz w:val="28"/>
          <w:szCs w:val="28"/>
        </w:rPr>
        <w:t>_________________________________________________</w:t>
      </w:r>
      <w:r w:rsidR="00D42C39">
        <w:rPr>
          <w:rFonts w:ascii="Times New Roman" w:hAnsi="Times New Roman" w:cs="Times New Roman"/>
          <w:sz w:val="28"/>
          <w:szCs w:val="28"/>
        </w:rPr>
        <w:t>__________________</w:t>
      </w:r>
    </w:p>
    <w:p w:rsidR="0034429D" w:rsidRPr="00D42C39" w:rsidRDefault="0034429D" w:rsidP="00EE2D6E">
      <w:pPr>
        <w:pStyle w:val="af3"/>
        <w:spacing w:line="276" w:lineRule="auto"/>
        <w:jc w:val="center"/>
        <w:rPr>
          <w:rFonts w:ascii="Times New Roman" w:hAnsi="Times New Roman" w:cs="Times New Roman"/>
        </w:rPr>
      </w:pPr>
      <w:r w:rsidRPr="00D42C39">
        <w:rPr>
          <w:rFonts w:ascii="Times New Roman" w:hAnsi="Times New Roman" w:cs="Times New Roman"/>
        </w:rPr>
        <w:t>(наименование органа, выдавшего лицензию)</w:t>
      </w:r>
    </w:p>
    <w:p w:rsidR="0034429D" w:rsidRPr="00D42C39" w:rsidRDefault="00117FA5" w:rsidP="00EE2D6E">
      <w:pPr>
        <w:pStyle w:val="af3"/>
        <w:spacing w:line="276" w:lineRule="auto"/>
        <w:jc w:val="both"/>
        <w:rPr>
          <w:rFonts w:ascii="Times New Roman" w:hAnsi="Times New Roman" w:cs="Times New Roman"/>
          <w:sz w:val="28"/>
          <w:szCs w:val="28"/>
        </w:rPr>
      </w:pPr>
      <w:r w:rsidRPr="00D42C39">
        <w:rPr>
          <w:rFonts w:ascii="Times New Roman" w:hAnsi="Times New Roman" w:cs="Times New Roman"/>
          <w:sz w:val="28"/>
          <w:szCs w:val="28"/>
        </w:rPr>
        <w:t xml:space="preserve">и договора </w:t>
      </w:r>
      <w:r w:rsidR="0034429D" w:rsidRPr="00D42C39">
        <w:rPr>
          <w:rFonts w:ascii="Times New Roman" w:hAnsi="Times New Roman" w:cs="Times New Roman"/>
          <w:sz w:val="28"/>
          <w:szCs w:val="28"/>
        </w:rPr>
        <w:t xml:space="preserve">на предоставление </w:t>
      </w:r>
      <w:r w:rsidRPr="00D42C39">
        <w:rPr>
          <w:rFonts w:ascii="Times New Roman" w:hAnsi="Times New Roman" w:cs="Times New Roman"/>
          <w:sz w:val="28"/>
          <w:szCs w:val="28"/>
        </w:rPr>
        <w:t xml:space="preserve">территорий </w:t>
      </w:r>
      <w:r w:rsidR="007F34E8">
        <w:rPr>
          <w:rFonts w:ascii="Times New Roman" w:hAnsi="Times New Roman" w:cs="Times New Roman"/>
          <w:sz w:val="28"/>
          <w:szCs w:val="28"/>
        </w:rPr>
        <w:t>(акваторий), необходимых для </w:t>
      </w:r>
      <w:r w:rsidR="0034429D" w:rsidRPr="00D42C39">
        <w:rPr>
          <w:rFonts w:ascii="Times New Roman" w:hAnsi="Times New Roman" w:cs="Times New Roman"/>
          <w:sz w:val="28"/>
          <w:szCs w:val="28"/>
        </w:rPr>
        <w:t>пользования</w:t>
      </w:r>
      <w:r w:rsidRPr="00D42C39">
        <w:rPr>
          <w:rFonts w:ascii="Times New Roman" w:hAnsi="Times New Roman" w:cs="Times New Roman"/>
          <w:sz w:val="28"/>
          <w:szCs w:val="28"/>
        </w:rPr>
        <w:t xml:space="preserve"> объектами животного мира, отнесенными к </w:t>
      </w:r>
      <w:r w:rsidR="0034429D" w:rsidRPr="00D42C39">
        <w:rPr>
          <w:rFonts w:ascii="Times New Roman" w:hAnsi="Times New Roman" w:cs="Times New Roman"/>
          <w:sz w:val="28"/>
          <w:szCs w:val="28"/>
        </w:rPr>
        <w:t>объектам охоты</w:t>
      </w:r>
      <w:r w:rsidRPr="00D42C39">
        <w:rPr>
          <w:rFonts w:ascii="Times New Roman" w:hAnsi="Times New Roman" w:cs="Times New Roman"/>
          <w:sz w:val="28"/>
          <w:szCs w:val="28"/>
        </w:rPr>
        <w:t xml:space="preserve"> </w:t>
      </w:r>
      <w:r w:rsidR="007F34E8">
        <w:rPr>
          <w:rFonts w:ascii="Times New Roman" w:hAnsi="Times New Roman" w:cs="Times New Roman"/>
          <w:sz w:val="28"/>
          <w:szCs w:val="28"/>
        </w:rPr>
        <w:t>от </w:t>
      </w:r>
      <w:r w:rsidR="0034429D" w:rsidRPr="00D42C39">
        <w:rPr>
          <w:rFonts w:ascii="Times New Roman" w:hAnsi="Times New Roman" w:cs="Times New Roman"/>
          <w:sz w:val="28"/>
          <w:szCs w:val="28"/>
        </w:rPr>
        <w:t>«__»___________ г.                   № _________________.</w:t>
      </w:r>
    </w:p>
    <w:p w:rsidR="0034429D" w:rsidRPr="00D42C39" w:rsidRDefault="0034429D" w:rsidP="00EE2D6E">
      <w:pPr>
        <w:pStyle w:val="af3"/>
        <w:spacing w:line="276" w:lineRule="auto"/>
        <w:ind w:firstLine="709"/>
        <w:jc w:val="both"/>
        <w:rPr>
          <w:rFonts w:ascii="Times New Roman" w:hAnsi="Times New Roman" w:cs="Times New Roman"/>
          <w:sz w:val="28"/>
          <w:szCs w:val="28"/>
        </w:rPr>
      </w:pPr>
      <w:r w:rsidRPr="00D42C39">
        <w:rPr>
          <w:rFonts w:ascii="Times New Roman" w:hAnsi="Times New Roman" w:cs="Times New Roman"/>
          <w:sz w:val="28"/>
          <w:szCs w:val="28"/>
        </w:rPr>
        <w:t>Срок действия долгосрочной лице</w:t>
      </w:r>
      <w:r w:rsidR="00876258">
        <w:rPr>
          <w:rFonts w:ascii="Times New Roman" w:hAnsi="Times New Roman" w:cs="Times New Roman"/>
          <w:sz w:val="28"/>
          <w:szCs w:val="28"/>
        </w:rPr>
        <w:t>нзии истекает «___» __________</w:t>
      </w:r>
      <w:r w:rsidRPr="00D42C39">
        <w:rPr>
          <w:rFonts w:ascii="Times New Roman" w:hAnsi="Times New Roman" w:cs="Times New Roman"/>
          <w:sz w:val="28"/>
          <w:szCs w:val="28"/>
        </w:rPr>
        <w:t xml:space="preserve"> 20__ г.</w:t>
      </w:r>
    </w:p>
    <w:p w:rsidR="0034429D" w:rsidRPr="00D42C39" w:rsidRDefault="0034429D" w:rsidP="00EE2D6E">
      <w:pPr>
        <w:pStyle w:val="af3"/>
        <w:spacing w:line="276" w:lineRule="auto"/>
        <w:ind w:firstLine="709"/>
        <w:jc w:val="both"/>
        <w:rPr>
          <w:rFonts w:ascii="Times New Roman" w:hAnsi="Times New Roman" w:cs="Times New Roman"/>
          <w:sz w:val="28"/>
          <w:szCs w:val="28"/>
        </w:rPr>
      </w:pPr>
      <w:r w:rsidRPr="00D42C39">
        <w:rPr>
          <w:rFonts w:ascii="Times New Roman" w:hAnsi="Times New Roman" w:cs="Times New Roman"/>
          <w:sz w:val="28"/>
          <w:szCs w:val="28"/>
        </w:rPr>
        <w:t>Срок действия договора истекает «______»____________ 20_____ г.</w:t>
      </w:r>
    </w:p>
    <w:p w:rsidR="0034429D" w:rsidRDefault="0034429D" w:rsidP="00EE2D6E">
      <w:pPr>
        <w:pStyle w:val="af3"/>
        <w:spacing w:line="276" w:lineRule="auto"/>
        <w:ind w:firstLine="709"/>
        <w:jc w:val="both"/>
        <w:rPr>
          <w:rFonts w:ascii="Times New Roman" w:hAnsi="Times New Roman" w:cs="Times New Roman"/>
          <w:sz w:val="28"/>
          <w:szCs w:val="28"/>
        </w:rPr>
      </w:pPr>
      <w:r w:rsidRPr="00D42C39">
        <w:rPr>
          <w:rFonts w:ascii="Times New Roman" w:hAnsi="Times New Roman" w:cs="Times New Roman"/>
          <w:sz w:val="28"/>
          <w:szCs w:val="28"/>
        </w:rPr>
        <w:t xml:space="preserve">В соответствии с </w:t>
      </w:r>
      <w:hyperlink r:id="rId15" w:history="1">
        <w:r w:rsidRPr="00D42C39">
          <w:rPr>
            <w:rStyle w:val="af1"/>
            <w:rFonts w:ascii="Times New Roman" w:hAnsi="Times New Roman" w:cs="Times New Roman"/>
            <w:b w:val="0"/>
            <w:color w:val="auto"/>
            <w:sz w:val="28"/>
            <w:szCs w:val="28"/>
          </w:rPr>
          <w:t>частью 3</w:t>
        </w:r>
      </w:hyperlink>
      <w:r w:rsidR="004D1711">
        <w:t xml:space="preserve"> </w:t>
      </w:r>
      <w:hyperlink r:id="rId16" w:history="1">
        <w:r w:rsidRPr="00D42C39">
          <w:rPr>
            <w:rStyle w:val="af1"/>
            <w:rFonts w:ascii="Times New Roman" w:hAnsi="Times New Roman" w:cs="Times New Roman"/>
            <w:b w:val="0"/>
            <w:color w:val="auto"/>
            <w:sz w:val="28"/>
            <w:szCs w:val="28"/>
          </w:rPr>
          <w:t>статьи 71</w:t>
        </w:r>
      </w:hyperlink>
      <w:r w:rsidR="00E54C85">
        <w:t xml:space="preserve"> </w:t>
      </w:r>
      <w:r w:rsidRPr="00D42C39">
        <w:rPr>
          <w:rFonts w:ascii="Times New Roman" w:hAnsi="Times New Roman" w:cs="Times New Roman"/>
          <w:sz w:val="28"/>
          <w:szCs w:val="28"/>
        </w:rPr>
        <w:t>Федерального з</w:t>
      </w:r>
      <w:r w:rsidR="00876258">
        <w:rPr>
          <w:rFonts w:ascii="Times New Roman" w:hAnsi="Times New Roman" w:cs="Times New Roman"/>
          <w:sz w:val="28"/>
          <w:szCs w:val="28"/>
        </w:rPr>
        <w:t xml:space="preserve">акона от 24.07.2009 № 209-ФЗ </w:t>
      </w:r>
      <w:r w:rsidRPr="00D42C39">
        <w:rPr>
          <w:rFonts w:ascii="Times New Roman" w:hAnsi="Times New Roman" w:cs="Times New Roman"/>
          <w:sz w:val="28"/>
          <w:szCs w:val="28"/>
        </w:rPr>
        <w:t>«Об охоте и сохранении</w:t>
      </w:r>
      <w:r w:rsidR="009C393F" w:rsidRPr="00D42C39">
        <w:rPr>
          <w:rFonts w:ascii="Times New Roman" w:hAnsi="Times New Roman" w:cs="Times New Roman"/>
          <w:sz w:val="28"/>
          <w:szCs w:val="28"/>
        </w:rPr>
        <w:t xml:space="preserve"> </w:t>
      </w:r>
      <w:r w:rsidRPr="00D42C39">
        <w:rPr>
          <w:rFonts w:ascii="Times New Roman" w:hAnsi="Times New Roman" w:cs="Times New Roman"/>
          <w:sz w:val="28"/>
          <w:szCs w:val="28"/>
        </w:rPr>
        <w:t>охотничьих р</w:t>
      </w:r>
      <w:r w:rsidR="009C393F" w:rsidRPr="00D42C39">
        <w:rPr>
          <w:rFonts w:ascii="Times New Roman" w:hAnsi="Times New Roman" w:cs="Times New Roman"/>
          <w:sz w:val="28"/>
          <w:szCs w:val="28"/>
        </w:rPr>
        <w:t xml:space="preserve">есурсов и о внесении </w:t>
      </w:r>
      <w:r w:rsidR="009C393F" w:rsidRPr="00D42C39">
        <w:rPr>
          <w:rFonts w:ascii="Times New Roman" w:hAnsi="Times New Roman" w:cs="Times New Roman"/>
          <w:sz w:val="28"/>
          <w:szCs w:val="28"/>
        </w:rPr>
        <w:lastRenderedPageBreak/>
        <w:t xml:space="preserve">изменений </w:t>
      </w:r>
      <w:r w:rsidRPr="00D42C39">
        <w:rPr>
          <w:rFonts w:ascii="Times New Roman" w:hAnsi="Times New Roman" w:cs="Times New Roman"/>
          <w:sz w:val="28"/>
          <w:szCs w:val="28"/>
        </w:rPr>
        <w:t>в отдельные  законодательные акты Российской Федерации» просим заклю</w:t>
      </w:r>
      <w:r w:rsidR="009E33C5" w:rsidRPr="00D42C39">
        <w:rPr>
          <w:rFonts w:ascii="Times New Roman" w:hAnsi="Times New Roman" w:cs="Times New Roman"/>
          <w:sz w:val="28"/>
          <w:szCs w:val="28"/>
        </w:rPr>
        <w:t>чить с ___________________</w:t>
      </w:r>
      <w:r w:rsidR="00876258">
        <w:rPr>
          <w:rFonts w:ascii="Times New Roman" w:hAnsi="Times New Roman" w:cs="Times New Roman"/>
          <w:sz w:val="28"/>
          <w:szCs w:val="28"/>
        </w:rPr>
        <w:t>__________________________________</w:t>
      </w:r>
    </w:p>
    <w:p w:rsidR="0034429D" w:rsidRPr="00876258" w:rsidRDefault="00876258" w:rsidP="00EE2D6E">
      <w:pPr>
        <w:pStyle w:val="af3"/>
        <w:spacing w:line="276" w:lineRule="auto"/>
        <w:jc w:val="center"/>
        <w:rPr>
          <w:rFonts w:ascii="Times New Roman" w:hAnsi="Times New Roman" w:cs="Times New Roman"/>
        </w:rPr>
      </w:pPr>
      <w:r>
        <w:rPr>
          <w:rFonts w:ascii="Times New Roman" w:hAnsi="Times New Roman" w:cs="Times New Roman"/>
        </w:rPr>
        <w:t xml:space="preserve">        </w:t>
      </w:r>
      <w:r w:rsidR="0034429D" w:rsidRPr="00876258">
        <w:rPr>
          <w:rFonts w:ascii="Times New Roman" w:hAnsi="Times New Roman" w:cs="Times New Roman"/>
        </w:rPr>
        <w:t>(наименование юридического лица или Ф.И.О. индивидуального предпринимателя)</w:t>
      </w:r>
    </w:p>
    <w:p w:rsidR="0034429D" w:rsidRPr="00D42C39" w:rsidRDefault="0034429D" w:rsidP="00EE2D6E">
      <w:pPr>
        <w:pStyle w:val="af3"/>
        <w:spacing w:line="276" w:lineRule="auto"/>
        <w:jc w:val="both"/>
        <w:rPr>
          <w:rFonts w:ascii="Times New Roman" w:hAnsi="Times New Roman" w:cs="Times New Roman"/>
          <w:sz w:val="28"/>
          <w:szCs w:val="28"/>
        </w:rPr>
      </w:pPr>
      <w:r w:rsidRPr="00D42C39">
        <w:rPr>
          <w:rFonts w:ascii="Times New Roman" w:hAnsi="Times New Roman" w:cs="Times New Roman"/>
          <w:sz w:val="28"/>
          <w:szCs w:val="28"/>
        </w:rPr>
        <w:t>охотхозяйственное соглашение без проведения аукциона на право заключения</w:t>
      </w:r>
      <w:r w:rsidR="009C393F" w:rsidRPr="00D42C39">
        <w:rPr>
          <w:rFonts w:ascii="Times New Roman" w:hAnsi="Times New Roman" w:cs="Times New Roman"/>
          <w:sz w:val="28"/>
          <w:szCs w:val="28"/>
        </w:rPr>
        <w:t xml:space="preserve"> </w:t>
      </w:r>
      <w:r w:rsidRPr="00D42C39">
        <w:rPr>
          <w:rFonts w:ascii="Times New Roman" w:hAnsi="Times New Roman" w:cs="Times New Roman"/>
          <w:sz w:val="28"/>
          <w:szCs w:val="28"/>
        </w:rPr>
        <w:t>данного соглашения на срок сорок девять лет в отношении</w:t>
      </w:r>
      <w:r w:rsidR="009C393F" w:rsidRPr="00D42C39">
        <w:rPr>
          <w:rFonts w:ascii="Times New Roman" w:hAnsi="Times New Roman" w:cs="Times New Roman"/>
          <w:sz w:val="28"/>
          <w:szCs w:val="28"/>
        </w:rPr>
        <w:t xml:space="preserve"> </w:t>
      </w:r>
      <w:r w:rsidRPr="00D42C39">
        <w:rPr>
          <w:rFonts w:ascii="Times New Roman" w:hAnsi="Times New Roman" w:cs="Times New Roman"/>
          <w:sz w:val="28"/>
          <w:szCs w:val="28"/>
        </w:rPr>
        <w:t>предоставленных в</w:t>
      </w:r>
      <w:r w:rsidR="009C393F" w:rsidRPr="00D42C39">
        <w:rPr>
          <w:rFonts w:ascii="Times New Roman" w:hAnsi="Times New Roman" w:cs="Times New Roman"/>
          <w:sz w:val="28"/>
          <w:szCs w:val="28"/>
        </w:rPr>
        <w:t xml:space="preserve"> </w:t>
      </w:r>
      <w:r w:rsidRPr="00D42C39">
        <w:rPr>
          <w:rFonts w:ascii="Times New Roman" w:hAnsi="Times New Roman" w:cs="Times New Roman"/>
          <w:sz w:val="28"/>
          <w:szCs w:val="28"/>
        </w:rPr>
        <w:t>пользование охотничьих угодий площадью _____________ га в следующих границах:</w:t>
      </w:r>
    </w:p>
    <w:p w:rsidR="0034429D" w:rsidRPr="00D42C39" w:rsidRDefault="0034429D" w:rsidP="00EE2D6E">
      <w:pPr>
        <w:pStyle w:val="af3"/>
        <w:spacing w:before="120" w:line="276" w:lineRule="auto"/>
        <w:jc w:val="both"/>
        <w:rPr>
          <w:rFonts w:ascii="Times New Roman" w:hAnsi="Times New Roman" w:cs="Times New Roman"/>
          <w:sz w:val="28"/>
          <w:szCs w:val="28"/>
        </w:rPr>
      </w:pPr>
      <w:r w:rsidRPr="00D42C39">
        <w:rPr>
          <w:rFonts w:ascii="Times New Roman" w:hAnsi="Times New Roman" w:cs="Times New Roman"/>
          <w:sz w:val="28"/>
          <w:szCs w:val="28"/>
        </w:rPr>
        <w:t xml:space="preserve">северная: </w:t>
      </w:r>
      <w:r w:rsidR="00D429CD">
        <w:rPr>
          <w:rFonts w:ascii="Times New Roman" w:hAnsi="Times New Roman" w:cs="Times New Roman"/>
          <w:sz w:val="28"/>
          <w:szCs w:val="28"/>
        </w:rPr>
        <w:t>_</w:t>
      </w:r>
      <w:r w:rsidRPr="00D42C39">
        <w:rPr>
          <w:rFonts w:ascii="Times New Roman" w:hAnsi="Times New Roman" w:cs="Times New Roman"/>
          <w:sz w:val="28"/>
          <w:szCs w:val="28"/>
        </w:rPr>
        <w:t>____________________________________________________</w:t>
      </w:r>
      <w:r w:rsidR="00876258">
        <w:rPr>
          <w:rFonts w:ascii="Times New Roman" w:hAnsi="Times New Roman" w:cs="Times New Roman"/>
          <w:sz w:val="28"/>
          <w:szCs w:val="28"/>
        </w:rPr>
        <w:t>_______</w:t>
      </w:r>
    </w:p>
    <w:p w:rsidR="0034429D" w:rsidRPr="00D42C39" w:rsidRDefault="0034429D" w:rsidP="00EE2D6E">
      <w:pPr>
        <w:pStyle w:val="af3"/>
        <w:spacing w:before="120" w:line="276" w:lineRule="auto"/>
        <w:jc w:val="both"/>
        <w:rPr>
          <w:rFonts w:ascii="Times New Roman" w:hAnsi="Times New Roman" w:cs="Times New Roman"/>
          <w:sz w:val="28"/>
          <w:szCs w:val="28"/>
        </w:rPr>
      </w:pPr>
      <w:r w:rsidRPr="00D42C39">
        <w:rPr>
          <w:rFonts w:ascii="Times New Roman" w:hAnsi="Times New Roman" w:cs="Times New Roman"/>
          <w:sz w:val="28"/>
          <w:szCs w:val="28"/>
        </w:rPr>
        <w:t xml:space="preserve">восточная: </w:t>
      </w:r>
      <w:r w:rsidR="00D429CD">
        <w:rPr>
          <w:rFonts w:ascii="Times New Roman" w:hAnsi="Times New Roman" w:cs="Times New Roman"/>
          <w:sz w:val="28"/>
          <w:szCs w:val="28"/>
        </w:rPr>
        <w:t>_</w:t>
      </w:r>
      <w:r w:rsidRPr="00D42C39">
        <w:rPr>
          <w:rFonts w:ascii="Times New Roman" w:hAnsi="Times New Roman" w:cs="Times New Roman"/>
          <w:sz w:val="28"/>
          <w:szCs w:val="28"/>
        </w:rPr>
        <w:t>___________________________________________________</w:t>
      </w:r>
      <w:r w:rsidR="009E33C5" w:rsidRPr="00D42C39">
        <w:rPr>
          <w:rFonts w:ascii="Times New Roman" w:hAnsi="Times New Roman" w:cs="Times New Roman"/>
          <w:sz w:val="28"/>
          <w:szCs w:val="28"/>
        </w:rPr>
        <w:t>_______</w:t>
      </w:r>
    </w:p>
    <w:p w:rsidR="0034429D" w:rsidRPr="00D42C39" w:rsidRDefault="0034429D" w:rsidP="00EE2D6E">
      <w:pPr>
        <w:pStyle w:val="af3"/>
        <w:spacing w:before="120" w:line="276" w:lineRule="auto"/>
        <w:jc w:val="both"/>
        <w:rPr>
          <w:rFonts w:ascii="Times New Roman" w:hAnsi="Times New Roman" w:cs="Times New Roman"/>
          <w:sz w:val="28"/>
          <w:szCs w:val="28"/>
        </w:rPr>
      </w:pPr>
      <w:r w:rsidRPr="00D42C39">
        <w:rPr>
          <w:rFonts w:ascii="Times New Roman" w:hAnsi="Times New Roman" w:cs="Times New Roman"/>
          <w:sz w:val="28"/>
          <w:szCs w:val="28"/>
        </w:rPr>
        <w:t>южная: ____________________________________________________________</w:t>
      </w:r>
      <w:r w:rsidR="00876258">
        <w:rPr>
          <w:rFonts w:ascii="Times New Roman" w:hAnsi="Times New Roman" w:cs="Times New Roman"/>
          <w:sz w:val="28"/>
          <w:szCs w:val="28"/>
        </w:rPr>
        <w:t>__</w:t>
      </w:r>
    </w:p>
    <w:p w:rsidR="0034429D" w:rsidRPr="00D42C39" w:rsidRDefault="0034429D" w:rsidP="00EE2D6E">
      <w:pPr>
        <w:pStyle w:val="af3"/>
        <w:spacing w:before="120" w:line="276" w:lineRule="auto"/>
        <w:jc w:val="both"/>
        <w:rPr>
          <w:rFonts w:ascii="Times New Roman" w:hAnsi="Times New Roman" w:cs="Times New Roman"/>
          <w:sz w:val="28"/>
          <w:szCs w:val="28"/>
        </w:rPr>
      </w:pPr>
      <w:r w:rsidRPr="00D42C39">
        <w:rPr>
          <w:rFonts w:ascii="Times New Roman" w:hAnsi="Times New Roman" w:cs="Times New Roman"/>
          <w:sz w:val="28"/>
          <w:szCs w:val="28"/>
        </w:rPr>
        <w:t>западная: _______________________________________________________</w:t>
      </w:r>
      <w:r w:rsidR="00876258">
        <w:rPr>
          <w:rFonts w:ascii="Times New Roman" w:hAnsi="Times New Roman" w:cs="Times New Roman"/>
          <w:sz w:val="28"/>
          <w:szCs w:val="28"/>
        </w:rPr>
        <w:t>_____</w:t>
      </w:r>
    </w:p>
    <w:p w:rsidR="0034429D" w:rsidRPr="00D42C39" w:rsidRDefault="0034429D" w:rsidP="00EE2D6E">
      <w:pPr>
        <w:pStyle w:val="af3"/>
        <w:spacing w:before="120" w:line="276" w:lineRule="auto"/>
        <w:ind w:firstLine="709"/>
        <w:jc w:val="both"/>
        <w:rPr>
          <w:rFonts w:ascii="Times New Roman" w:hAnsi="Times New Roman" w:cs="Times New Roman"/>
          <w:sz w:val="28"/>
          <w:szCs w:val="28"/>
        </w:rPr>
      </w:pPr>
      <w:r w:rsidRPr="00D42C39">
        <w:rPr>
          <w:rFonts w:ascii="Times New Roman" w:hAnsi="Times New Roman" w:cs="Times New Roman"/>
          <w:sz w:val="28"/>
          <w:szCs w:val="28"/>
        </w:rPr>
        <w:t>При заключении охотхозяйственного соглашения обязуемся единовременно внести плату за заключение охотхозяйственного соглашения</w:t>
      </w:r>
      <w:r w:rsidR="003A44BB" w:rsidRPr="00D42C39">
        <w:rPr>
          <w:rFonts w:ascii="Times New Roman" w:hAnsi="Times New Roman" w:cs="Times New Roman"/>
          <w:sz w:val="28"/>
          <w:szCs w:val="28"/>
        </w:rPr>
        <w:t>.</w:t>
      </w:r>
    </w:p>
    <w:p w:rsidR="0034429D" w:rsidRPr="00D42C39" w:rsidRDefault="0034429D" w:rsidP="00EE2D6E">
      <w:pPr>
        <w:pStyle w:val="af3"/>
        <w:spacing w:line="276" w:lineRule="auto"/>
        <w:rPr>
          <w:rFonts w:ascii="Times New Roman" w:hAnsi="Times New Roman" w:cs="Times New Roman"/>
          <w:sz w:val="28"/>
          <w:szCs w:val="28"/>
        </w:rPr>
      </w:pPr>
    </w:p>
    <w:p w:rsidR="0034429D" w:rsidRPr="00D42C39" w:rsidRDefault="0034429D" w:rsidP="00EE2D6E">
      <w:pPr>
        <w:pStyle w:val="af3"/>
        <w:spacing w:line="276" w:lineRule="auto"/>
        <w:jc w:val="center"/>
        <w:rPr>
          <w:rFonts w:ascii="Times New Roman" w:hAnsi="Times New Roman" w:cs="Times New Roman"/>
          <w:sz w:val="28"/>
          <w:szCs w:val="28"/>
        </w:rPr>
      </w:pPr>
      <w:r w:rsidRPr="00D42C39">
        <w:rPr>
          <w:rFonts w:ascii="Times New Roman" w:hAnsi="Times New Roman" w:cs="Times New Roman"/>
          <w:sz w:val="28"/>
          <w:szCs w:val="28"/>
        </w:rPr>
        <w:t xml:space="preserve">Сведения об охотничьих ресурсах в границах охотничьего угодья </w:t>
      </w:r>
    </w:p>
    <w:p w:rsidR="0034429D" w:rsidRPr="00D42C39" w:rsidRDefault="0034429D" w:rsidP="00EE2D6E">
      <w:pPr>
        <w:pStyle w:val="af3"/>
        <w:spacing w:line="276" w:lineRule="auto"/>
        <w:jc w:val="center"/>
        <w:rPr>
          <w:rFonts w:ascii="Times New Roman" w:hAnsi="Times New Roman" w:cs="Times New Roman"/>
          <w:sz w:val="28"/>
          <w:szCs w:val="28"/>
        </w:rPr>
      </w:pPr>
      <w:r w:rsidRPr="00D42C39">
        <w:rPr>
          <w:rFonts w:ascii="Times New Roman" w:hAnsi="Times New Roman" w:cs="Times New Roman"/>
          <w:sz w:val="28"/>
          <w:szCs w:val="28"/>
        </w:rPr>
        <w:t>(перечень охотничьих ресурсов может быть изменен или дополнен)</w:t>
      </w:r>
    </w:p>
    <w:p w:rsidR="0034429D" w:rsidRPr="00D42C39" w:rsidRDefault="0034429D" w:rsidP="0034429D">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2836"/>
        <w:gridCol w:w="1418"/>
        <w:gridCol w:w="1278"/>
        <w:gridCol w:w="1137"/>
        <w:gridCol w:w="1138"/>
        <w:gridCol w:w="1139"/>
      </w:tblGrid>
      <w:tr w:rsidR="0034429D" w:rsidRPr="00D42C39" w:rsidTr="007F34E8">
        <w:trPr>
          <w:trHeight w:val="665"/>
        </w:trPr>
        <w:tc>
          <w:tcPr>
            <w:tcW w:w="708" w:type="dxa"/>
            <w:vMerge w:val="restart"/>
            <w:tcBorders>
              <w:top w:val="single" w:sz="4" w:space="0" w:color="auto"/>
              <w:bottom w:val="single" w:sz="4" w:space="0" w:color="auto"/>
              <w:right w:val="single" w:sz="4" w:space="0" w:color="auto"/>
            </w:tcBorders>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w:t>
            </w:r>
          </w:p>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п/п</w:t>
            </w:r>
          </w:p>
        </w:tc>
        <w:tc>
          <w:tcPr>
            <w:tcW w:w="2836" w:type="dxa"/>
            <w:vMerge w:val="restart"/>
            <w:tcBorders>
              <w:top w:val="single" w:sz="4" w:space="0" w:color="auto"/>
              <w:left w:val="single" w:sz="4" w:space="0" w:color="auto"/>
              <w:bottom w:val="single" w:sz="4" w:space="0" w:color="auto"/>
              <w:right w:val="single" w:sz="4" w:space="0" w:color="auto"/>
            </w:tcBorders>
          </w:tcPr>
          <w:p w:rsidR="0034429D" w:rsidRPr="00D42C39" w:rsidRDefault="0034429D" w:rsidP="00EA3F99">
            <w:pPr>
              <w:pStyle w:val="af4"/>
              <w:spacing w:line="216" w:lineRule="auto"/>
              <w:jc w:val="center"/>
              <w:rPr>
                <w:rFonts w:ascii="Times New Roman" w:hAnsi="Times New Roman" w:cs="Times New Roman"/>
                <w:sz w:val="28"/>
                <w:szCs w:val="28"/>
              </w:rPr>
            </w:pPr>
            <w:r w:rsidRPr="00D42C39">
              <w:rPr>
                <w:rFonts w:ascii="Times New Roman" w:hAnsi="Times New Roman" w:cs="Times New Roman"/>
                <w:sz w:val="28"/>
                <w:szCs w:val="28"/>
              </w:rPr>
              <w:t>Охотничьи ресурсы, в отношении которых предоставляется право на добычу</w:t>
            </w:r>
          </w:p>
        </w:tc>
        <w:tc>
          <w:tcPr>
            <w:tcW w:w="6110" w:type="dxa"/>
            <w:gridSpan w:val="5"/>
            <w:tcBorders>
              <w:top w:val="single" w:sz="4" w:space="0" w:color="auto"/>
              <w:left w:val="single" w:sz="4" w:space="0" w:color="auto"/>
              <w:bottom w:val="single" w:sz="4" w:space="0" w:color="auto"/>
            </w:tcBorders>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 xml:space="preserve">Численность особей </w:t>
            </w:r>
          </w:p>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(за последние 5 лет до подачи заявления)</w:t>
            </w:r>
          </w:p>
        </w:tc>
      </w:tr>
      <w:tr w:rsidR="0034429D" w:rsidRPr="00D42C39" w:rsidTr="007F34E8">
        <w:tc>
          <w:tcPr>
            <w:tcW w:w="708" w:type="dxa"/>
            <w:vMerge/>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p>
        </w:tc>
        <w:tc>
          <w:tcPr>
            <w:tcW w:w="2836" w:type="dxa"/>
            <w:vMerge/>
            <w:tcBorders>
              <w:top w:val="single" w:sz="4" w:space="0" w:color="auto"/>
              <w:left w:val="single" w:sz="4" w:space="0" w:color="auto"/>
              <w:bottom w:val="single" w:sz="4" w:space="0" w:color="auto"/>
              <w:right w:val="single" w:sz="4" w:space="0" w:color="auto"/>
            </w:tcBorders>
          </w:tcPr>
          <w:p w:rsidR="0034429D" w:rsidRPr="00D42C39" w:rsidRDefault="0034429D" w:rsidP="00EA3F99">
            <w:pPr>
              <w:pStyle w:val="af2"/>
              <w:spacing w:line="18" w:lineRule="atLeast"/>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4D1711"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20___</w:t>
            </w:r>
            <w:r w:rsidR="0060703D">
              <w:rPr>
                <w:rFonts w:ascii="Times New Roman" w:hAnsi="Times New Roman" w:cs="Times New Roman"/>
                <w:sz w:val="28"/>
                <w:szCs w:val="28"/>
              </w:rPr>
              <w:t xml:space="preserve"> </w:t>
            </w:r>
          </w:p>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год</w:t>
            </w:r>
          </w:p>
        </w:tc>
        <w:tc>
          <w:tcPr>
            <w:tcW w:w="1278" w:type="dxa"/>
            <w:tcBorders>
              <w:top w:val="single" w:sz="4" w:space="0" w:color="auto"/>
              <w:left w:val="single" w:sz="4" w:space="0" w:color="auto"/>
              <w:bottom w:val="single" w:sz="4" w:space="0" w:color="auto"/>
              <w:right w:val="single" w:sz="4" w:space="0" w:color="auto"/>
            </w:tcBorders>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20___ год</w:t>
            </w:r>
          </w:p>
        </w:tc>
        <w:tc>
          <w:tcPr>
            <w:tcW w:w="1137" w:type="dxa"/>
            <w:tcBorders>
              <w:top w:val="single" w:sz="4" w:space="0" w:color="auto"/>
              <w:left w:val="single" w:sz="4" w:space="0" w:color="auto"/>
              <w:bottom w:val="single" w:sz="4" w:space="0" w:color="auto"/>
              <w:right w:val="single" w:sz="4" w:space="0" w:color="auto"/>
            </w:tcBorders>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 год</w:t>
            </w:r>
          </w:p>
        </w:tc>
        <w:tc>
          <w:tcPr>
            <w:tcW w:w="1138" w:type="dxa"/>
            <w:tcBorders>
              <w:top w:val="single" w:sz="4" w:space="0" w:color="auto"/>
              <w:left w:val="single" w:sz="4" w:space="0" w:color="auto"/>
              <w:bottom w:val="single" w:sz="4" w:space="0" w:color="auto"/>
              <w:right w:val="single" w:sz="4" w:space="0" w:color="auto"/>
            </w:tcBorders>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 год</w:t>
            </w:r>
          </w:p>
        </w:tc>
        <w:tc>
          <w:tcPr>
            <w:tcW w:w="1139" w:type="dxa"/>
            <w:tcBorders>
              <w:top w:val="single" w:sz="4" w:space="0" w:color="auto"/>
              <w:left w:val="single" w:sz="4" w:space="0" w:color="auto"/>
              <w:bottom w:val="single" w:sz="4" w:space="0" w:color="auto"/>
            </w:tcBorders>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 год</w:t>
            </w: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1</w:t>
            </w:r>
          </w:p>
        </w:tc>
        <w:tc>
          <w:tcPr>
            <w:tcW w:w="2836"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Копытные животные</w:t>
            </w:r>
          </w:p>
        </w:tc>
        <w:tc>
          <w:tcPr>
            <w:tcW w:w="1418"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1.1</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Лось</w:t>
            </w:r>
          </w:p>
        </w:tc>
        <w:tc>
          <w:tcPr>
            <w:tcW w:w="141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1.2</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Кабан</w:t>
            </w:r>
          </w:p>
        </w:tc>
        <w:tc>
          <w:tcPr>
            <w:tcW w:w="141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Медведь</w:t>
            </w:r>
          </w:p>
        </w:tc>
        <w:tc>
          <w:tcPr>
            <w:tcW w:w="141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w:t>
            </w:r>
          </w:p>
        </w:tc>
        <w:tc>
          <w:tcPr>
            <w:tcW w:w="2836"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Пушные</w:t>
            </w:r>
          </w:p>
        </w:tc>
        <w:tc>
          <w:tcPr>
            <w:tcW w:w="1418"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3.1</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Куница</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3.2</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Лисица</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3.3</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Белка</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3.4</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Заяц-беляк</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3.5</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Ондатра</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3.6</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Бобр</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3.7</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Норка</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3.8</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Горностай</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3.9</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Рысь</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3.10</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Выдра</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3.11</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Барсук</w:t>
            </w:r>
          </w:p>
        </w:tc>
        <w:tc>
          <w:tcPr>
            <w:tcW w:w="141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4</w:t>
            </w:r>
          </w:p>
        </w:tc>
        <w:tc>
          <w:tcPr>
            <w:tcW w:w="2836"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Птицы</w:t>
            </w:r>
          </w:p>
        </w:tc>
        <w:tc>
          <w:tcPr>
            <w:tcW w:w="1418"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p>
        </w:tc>
      </w:tr>
      <w:tr w:rsidR="00C477A9" w:rsidRPr="00D42C39" w:rsidTr="0060703D">
        <w:tc>
          <w:tcPr>
            <w:tcW w:w="708" w:type="dxa"/>
            <w:vMerge w:val="restart"/>
            <w:tcBorders>
              <w:top w:val="single" w:sz="4" w:space="0" w:color="auto"/>
              <w:right w:val="single" w:sz="4" w:space="0" w:color="auto"/>
            </w:tcBorders>
          </w:tcPr>
          <w:p w:rsidR="00C477A9" w:rsidRPr="00D42C39" w:rsidRDefault="00C477A9" w:rsidP="0060703D">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lastRenderedPageBreak/>
              <w:t>№</w:t>
            </w:r>
          </w:p>
          <w:p w:rsidR="00C477A9" w:rsidRPr="00D42C39" w:rsidRDefault="00C477A9" w:rsidP="0060703D">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п/п</w:t>
            </w:r>
          </w:p>
        </w:tc>
        <w:tc>
          <w:tcPr>
            <w:tcW w:w="2836" w:type="dxa"/>
            <w:vMerge w:val="restart"/>
            <w:tcBorders>
              <w:top w:val="single" w:sz="4" w:space="0" w:color="auto"/>
              <w:left w:val="single" w:sz="4" w:space="0" w:color="auto"/>
              <w:right w:val="single" w:sz="4" w:space="0" w:color="auto"/>
            </w:tcBorders>
          </w:tcPr>
          <w:p w:rsidR="00C477A9" w:rsidRPr="00D42C39" w:rsidRDefault="00C477A9" w:rsidP="0060703D">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Охотничьи ресурсы, в отношении которых предоставляется право на добычу</w:t>
            </w:r>
          </w:p>
        </w:tc>
        <w:tc>
          <w:tcPr>
            <w:tcW w:w="6110" w:type="dxa"/>
            <w:gridSpan w:val="5"/>
            <w:tcBorders>
              <w:top w:val="single" w:sz="4" w:space="0" w:color="auto"/>
              <w:left w:val="single" w:sz="4" w:space="0" w:color="auto"/>
              <w:bottom w:val="single" w:sz="4" w:space="0" w:color="auto"/>
            </w:tcBorders>
          </w:tcPr>
          <w:p w:rsidR="0060703D" w:rsidRPr="00D42C39" w:rsidRDefault="0060703D" w:rsidP="0060703D">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Численность особей</w:t>
            </w:r>
          </w:p>
          <w:p w:rsidR="00C477A9" w:rsidRPr="00D42C39" w:rsidRDefault="0060703D" w:rsidP="0060703D">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(за последние 5 лет до подачи заявления)</w:t>
            </w:r>
          </w:p>
        </w:tc>
      </w:tr>
      <w:tr w:rsidR="00C477A9" w:rsidRPr="00D42C39" w:rsidTr="0060703D">
        <w:tc>
          <w:tcPr>
            <w:tcW w:w="708" w:type="dxa"/>
            <w:vMerge/>
            <w:tcBorders>
              <w:bottom w:val="single" w:sz="4" w:space="0" w:color="auto"/>
              <w:right w:val="single" w:sz="4" w:space="0" w:color="auto"/>
            </w:tcBorders>
          </w:tcPr>
          <w:p w:rsidR="00C477A9" w:rsidRPr="00D42C39" w:rsidRDefault="00C477A9" w:rsidP="0060703D">
            <w:pPr>
              <w:pStyle w:val="af2"/>
              <w:spacing w:line="18" w:lineRule="atLeast"/>
              <w:jc w:val="center"/>
              <w:rPr>
                <w:rFonts w:ascii="Times New Roman" w:hAnsi="Times New Roman" w:cs="Times New Roman"/>
                <w:sz w:val="28"/>
                <w:szCs w:val="28"/>
              </w:rPr>
            </w:pPr>
          </w:p>
        </w:tc>
        <w:tc>
          <w:tcPr>
            <w:tcW w:w="2836" w:type="dxa"/>
            <w:vMerge/>
            <w:tcBorders>
              <w:left w:val="single" w:sz="4" w:space="0" w:color="auto"/>
              <w:bottom w:val="single" w:sz="4" w:space="0" w:color="auto"/>
              <w:right w:val="single" w:sz="4" w:space="0" w:color="auto"/>
            </w:tcBorders>
          </w:tcPr>
          <w:p w:rsidR="00C477A9" w:rsidRPr="00D42C39" w:rsidRDefault="00C477A9" w:rsidP="0060703D">
            <w:pPr>
              <w:pStyle w:val="af4"/>
              <w:spacing w:line="18"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60703D" w:rsidRDefault="0060703D" w:rsidP="0060703D">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20___</w:t>
            </w:r>
          </w:p>
          <w:p w:rsidR="00C477A9" w:rsidRPr="00D42C39" w:rsidRDefault="0060703D" w:rsidP="0060703D">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год</w:t>
            </w:r>
          </w:p>
        </w:tc>
        <w:tc>
          <w:tcPr>
            <w:tcW w:w="1278" w:type="dxa"/>
            <w:tcBorders>
              <w:top w:val="single" w:sz="4" w:space="0" w:color="auto"/>
              <w:left w:val="single" w:sz="4" w:space="0" w:color="auto"/>
              <w:bottom w:val="single" w:sz="4" w:space="0" w:color="auto"/>
              <w:right w:val="single" w:sz="4" w:space="0" w:color="auto"/>
            </w:tcBorders>
          </w:tcPr>
          <w:p w:rsidR="0060703D" w:rsidRDefault="0060703D" w:rsidP="0060703D">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20___</w:t>
            </w:r>
          </w:p>
          <w:p w:rsidR="00C477A9" w:rsidRPr="00D42C39" w:rsidRDefault="0060703D" w:rsidP="0060703D">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год</w:t>
            </w:r>
          </w:p>
        </w:tc>
        <w:tc>
          <w:tcPr>
            <w:tcW w:w="1137" w:type="dxa"/>
            <w:tcBorders>
              <w:top w:val="single" w:sz="4" w:space="0" w:color="auto"/>
              <w:left w:val="single" w:sz="4" w:space="0" w:color="auto"/>
              <w:bottom w:val="single" w:sz="4" w:space="0" w:color="auto"/>
              <w:right w:val="single" w:sz="4" w:space="0" w:color="auto"/>
            </w:tcBorders>
          </w:tcPr>
          <w:p w:rsidR="0060703D" w:rsidRDefault="0060703D" w:rsidP="0060703D">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20___</w:t>
            </w:r>
          </w:p>
          <w:p w:rsidR="00C477A9" w:rsidRPr="00D42C39" w:rsidRDefault="0060703D" w:rsidP="0060703D">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год</w:t>
            </w:r>
          </w:p>
        </w:tc>
        <w:tc>
          <w:tcPr>
            <w:tcW w:w="1138" w:type="dxa"/>
            <w:tcBorders>
              <w:top w:val="single" w:sz="4" w:space="0" w:color="auto"/>
              <w:left w:val="single" w:sz="4" w:space="0" w:color="auto"/>
              <w:bottom w:val="single" w:sz="4" w:space="0" w:color="auto"/>
              <w:right w:val="single" w:sz="4" w:space="0" w:color="auto"/>
            </w:tcBorders>
          </w:tcPr>
          <w:p w:rsidR="0060703D" w:rsidRDefault="0060703D" w:rsidP="0060703D">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20___</w:t>
            </w:r>
          </w:p>
          <w:p w:rsidR="00C477A9" w:rsidRPr="00D42C39" w:rsidRDefault="0060703D" w:rsidP="0060703D">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год</w:t>
            </w:r>
          </w:p>
        </w:tc>
        <w:tc>
          <w:tcPr>
            <w:tcW w:w="1139" w:type="dxa"/>
            <w:tcBorders>
              <w:top w:val="single" w:sz="4" w:space="0" w:color="auto"/>
              <w:left w:val="single" w:sz="4" w:space="0" w:color="auto"/>
              <w:bottom w:val="single" w:sz="4" w:space="0" w:color="auto"/>
            </w:tcBorders>
          </w:tcPr>
          <w:p w:rsidR="0060703D" w:rsidRDefault="0060703D" w:rsidP="0060703D">
            <w:pPr>
              <w:pStyle w:val="af4"/>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20___</w:t>
            </w:r>
          </w:p>
          <w:p w:rsidR="00C477A9" w:rsidRPr="00D42C39" w:rsidRDefault="0060703D" w:rsidP="0060703D">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год</w:t>
            </w: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4.1</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Глухарь</w:t>
            </w:r>
          </w:p>
        </w:tc>
        <w:tc>
          <w:tcPr>
            <w:tcW w:w="141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4.2</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Тетерев</w:t>
            </w:r>
          </w:p>
        </w:tc>
        <w:tc>
          <w:tcPr>
            <w:tcW w:w="141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4.3</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Рябчик</w:t>
            </w:r>
          </w:p>
        </w:tc>
        <w:tc>
          <w:tcPr>
            <w:tcW w:w="141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r>
      <w:tr w:rsidR="0034429D" w:rsidRPr="00D42C39" w:rsidTr="007F34E8">
        <w:tc>
          <w:tcPr>
            <w:tcW w:w="708" w:type="dxa"/>
            <w:tcBorders>
              <w:top w:val="single" w:sz="4" w:space="0" w:color="auto"/>
              <w:bottom w:val="single" w:sz="4" w:space="0" w:color="auto"/>
              <w:right w:val="single" w:sz="4" w:space="0" w:color="auto"/>
            </w:tcBorders>
            <w:vAlign w:val="center"/>
          </w:tcPr>
          <w:p w:rsidR="0034429D" w:rsidRPr="00D42C39" w:rsidRDefault="0034429D" w:rsidP="00EA3F99">
            <w:pPr>
              <w:pStyle w:val="af2"/>
              <w:spacing w:line="18" w:lineRule="atLeast"/>
              <w:jc w:val="center"/>
              <w:rPr>
                <w:rFonts w:ascii="Times New Roman" w:hAnsi="Times New Roman" w:cs="Times New Roman"/>
                <w:sz w:val="28"/>
                <w:szCs w:val="28"/>
              </w:rPr>
            </w:pPr>
            <w:r w:rsidRPr="00D42C39">
              <w:rPr>
                <w:rFonts w:ascii="Times New Roman" w:hAnsi="Times New Roman" w:cs="Times New Roman"/>
                <w:sz w:val="28"/>
                <w:szCs w:val="28"/>
              </w:rPr>
              <w:t>4.4</w:t>
            </w:r>
          </w:p>
        </w:tc>
        <w:tc>
          <w:tcPr>
            <w:tcW w:w="2836" w:type="dxa"/>
            <w:tcBorders>
              <w:top w:val="single" w:sz="4" w:space="0" w:color="auto"/>
              <w:left w:val="single" w:sz="4" w:space="0" w:color="auto"/>
              <w:bottom w:val="single" w:sz="4" w:space="0" w:color="auto"/>
              <w:right w:val="single" w:sz="4" w:space="0" w:color="auto"/>
            </w:tcBorders>
            <w:vAlign w:val="center"/>
          </w:tcPr>
          <w:p w:rsidR="0034429D" w:rsidRPr="00D42C39" w:rsidRDefault="0034429D" w:rsidP="00EA3F99">
            <w:pPr>
              <w:pStyle w:val="af4"/>
              <w:spacing w:line="18" w:lineRule="atLeast"/>
              <w:rPr>
                <w:rFonts w:ascii="Times New Roman" w:hAnsi="Times New Roman" w:cs="Times New Roman"/>
                <w:sz w:val="28"/>
                <w:szCs w:val="28"/>
              </w:rPr>
            </w:pPr>
            <w:r w:rsidRPr="00D42C39">
              <w:rPr>
                <w:rFonts w:ascii="Times New Roman" w:hAnsi="Times New Roman" w:cs="Times New Roman"/>
                <w:sz w:val="28"/>
                <w:szCs w:val="28"/>
              </w:rPr>
              <w:t>Водоплавающая дичь</w:t>
            </w:r>
          </w:p>
        </w:tc>
        <w:tc>
          <w:tcPr>
            <w:tcW w:w="141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7"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tcBorders>
            <w:vAlign w:val="bottom"/>
          </w:tcPr>
          <w:p w:rsidR="0034429D" w:rsidRPr="00D42C39" w:rsidRDefault="0034429D" w:rsidP="00EA3F99">
            <w:pPr>
              <w:pStyle w:val="af2"/>
              <w:spacing w:line="18" w:lineRule="atLeast"/>
              <w:rPr>
                <w:rFonts w:ascii="Times New Roman" w:hAnsi="Times New Roman" w:cs="Times New Roman"/>
                <w:sz w:val="28"/>
                <w:szCs w:val="28"/>
              </w:rPr>
            </w:pPr>
          </w:p>
        </w:tc>
      </w:tr>
    </w:tbl>
    <w:p w:rsidR="0034429D" w:rsidRPr="00D42C39" w:rsidRDefault="0034429D" w:rsidP="0034429D">
      <w:pPr>
        <w:pStyle w:val="af3"/>
        <w:spacing w:before="600"/>
        <w:rPr>
          <w:rFonts w:ascii="Times New Roman" w:hAnsi="Times New Roman" w:cs="Times New Roman"/>
          <w:sz w:val="28"/>
          <w:szCs w:val="28"/>
        </w:rPr>
      </w:pPr>
      <w:r w:rsidRPr="00D42C39">
        <w:rPr>
          <w:rFonts w:ascii="Times New Roman" w:hAnsi="Times New Roman" w:cs="Times New Roman"/>
          <w:sz w:val="28"/>
          <w:szCs w:val="28"/>
        </w:rPr>
        <w:t>Руководитель __</w:t>
      </w:r>
      <w:r w:rsidR="000E0A79">
        <w:rPr>
          <w:rFonts w:ascii="Times New Roman" w:hAnsi="Times New Roman" w:cs="Times New Roman"/>
          <w:sz w:val="28"/>
          <w:szCs w:val="28"/>
        </w:rPr>
        <w:t xml:space="preserve">____________________________ </w:t>
      </w:r>
      <w:r w:rsidR="00876258">
        <w:rPr>
          <w:rFonts w:ascii="Times New Roman" w:hAnsi="Times New Roman" w:cs="Times New Roman"/>
          <w:sz w:val="28"/>
          <w:szCs w:val="28"/>
        </w:rPr>
        <w:t xml:space="preserve">  __________  </w:t>
      </w:r>
      <w:r w:rsidR="00D429CD">
        <w:rPr>
          <w:rFonts w:ascii="Times New Roman" w:hAnsi="Times New Roman" w:cs="Times New Roman"/>
          <w:sz w:val="28"/>
          <w:szCs w:val="28"/>
        </w:rPr>
        <w:t xml:space="preserve"> _____________</w:t>
      </w:r>
    </w:p>
    <w:p w:rsidR="0034429D" w:rsidRPr="000E0A79" w:rsidRDefault="003A44BB" w:rsidP="0034429D">
      <w:pPr>
        <w:pStyle w:val="af3"/>
        <w:spacing w:line="216" w:lineRule="auto"/>
        <w:rPr>
          <w:rFonts w:ascii="Times New Roman" w:hAnsi="Times New Roman" w:cs="Times New Roman"/>
        </w:rPr>
      </w:pPr>
      <w:r w:rsidRPr="00D42C39">
        <w:rPr>
          <w:rFonts w:ascii="Times New Roman" w:hAnsi="Times New Roman" w:cs="Times New Roman"/>
          <w:sz w:val="28"/>
          <w:szCs w:val="28"/>
        </w:rPr>
        <w:t xml:space="preserve">       </w:t>
      </w:r>
      <w:r w:rsidR="000E0A79">
        <w:rPr>
          <w:rFonts w:ascii="Times New Roman" w:hAnsi="Times New Roman" w:cs="Times New Roman"/>
          <w:sz w:val="28"/>
          <w:szCs w:val="28"/>
        </w:rPr>
        <w:t xml:space="preserve">                    </w:t>
      </w:r>
      <w:r w:rsidR="0034429D" w:rsidRPr="000E0A79">
        <w:rPr>
          <w:rFonts w:ascii="Times New Roman" w:hAnsi="Times New Roman" w:cs="Times New Roman"/>
        </w:rPr>
        <w:t>(наименование юридического лица</w:t>
      </w:r>
      <w:r w:rsidRPr="000E0A79">
        <w:rPr>
          <w:rFonts w:ascii="Times New Roman" w:hAnsi="Times New Roman" w:cs="Times New Roman"/>
        </w:rPr>
        <w:t xml:space="preserve"> </w:t>
      </w:r>
      <w:r w:rsidR="000E0A79">
        <w:rPr>
          <w:rFonts w:ascii="Times New Roman" w:hAnsi="Times New Roman" w:cs="Times New Roman"/>
        </w:rPr>
        <w:t xml:space="preserve">или     </w:t>
      </w:r>
      <w:r w:rsidRPr="000E0A79">
        <w:rPr>
          <w:rFonts w:ascii="Times New Roman" w:hAnsi="Times New Roman" w:cs="Times New Roman"/>
        </w:rPr>
        <w:t xml:space="preserve"> </w:t>
      </w:r>
      <w:r w:rsidR="0034429D" w:rsidRPr="000E0A79">
        <w:rPr>
          <w:rFonts w:ascii="Times New Roman" w:hAnsi="Times New Roman" w:cs="Times New Roman"/>
        </w:rPr>
        <w:t xml:space="preserve"> (подпись)</w:t>
      </w:r>
      <w:r w:rsidRPr="000E0A79">
        <w:rPr>
          <w:rFonts w:ascii="Times New Roman" w:hAnsi="Times New Roman" w:cs="Times New Roman"/>
        </w:rPr>
        <w:t xml:space="preserve">           </w:t>
      </w:r>
      <w:r w:rsidR="00D429CD">
        <w:rPr>
          <w:rFonts w:ascii="Times New Roman" w:hAnsi="Times New Roman" w:cs="Times New Roman"/>
        </w:rPr>
        <w:t xml:space="preserve">   (Ф.И.О.)</w:t>
      </w:r>
    </w:p>
    <w:p w:rsidR="0034429D" w:rsidRPr="000E0A79" w:rsidRDefault="0034429D" w:rsidP="0034429D">
      <w:pPr>
        <w:pStyle w:val="af3"/>
        <w:spacing w:line="216" w:lineRule="auto"/>
        <w:rPr>
          <w:rFonts w:ascii="Times New Roman" w:hAnsi="Times New Roman" w:cs="Times New Roman"/>
        </w:rPr>
      </w:pPr>
      <w:r w:rsidRPr="000E0A79">
        <w:rPr>
          <w:rFonts w:ascii="Times New Roman" w:hAnsi="Times New Roman" w:cs="Times New Roman"/>
        </w:rPr>
        <w:t xml:space="preserve">              </w:t>
      </w:r>
      <w:r w:rsidR="000E0A79">
        <w:rPr>
          <w:rFonts w:ascii="Times New Roman" w:hAnsi="Times New Roman" w:cs="Times New Roman"/>
        </w:rPr>
        <w:t xml:space="preserve">                    </w:t>
      </w:r>
      <w:r w:rsidRPr="000E0A79">
        <w:rPr>
          <w:rFonts w:ascii="Times New Roman" w:hAnsi="Times New Roman" w:cs="Times New Roman"/>
        </w:rPr>
        <w:t>индивидуальный предприниматель)</w:t>
      </w:r>
    </w:p>
    <w:p w:rsidR="0034429D" w:rsidRPr="00D42C39" w:rsidRDefault="0034429D" w:rsidP="0034429D">
      <w:pPr>
        <w:pStyle w:val="af3"/>
        <w:rPr>
          <w:rFonts w:ascii="Times New Roman" w:hAnsi="Times New Roman" w:cs="Times New Roman"/>
          <w:sz w:val="28"/>
          <w:szCs w:val="28"/>
        </w:rPr>
      </w:pPr>
      <w:r w:rsidRPr="00D42C39">
        <w:rPr>
          <w:rFonts w:ascii="Times New Roman" w:hAnsi="Times New Roman" w:cs="Times New Roman"/>
          <w:sz w:val="28"/>
          <w:szCs w:val="28"/>
        </w:rPr>
        <w:t>М.П.</w:t>
      </w:r>
    </w:p>
    <w:p w:rsidR="0034429D" w:rsidRPr="00D42C39" w:rsidRDefault="0034429D" w:rsidP="0034429D">
      <w:pPr>
        <w:rPr>
          <w:sz w:val="28"/>
          <w:szCs w:val="28"/>
        </w:rPr>
      </w:pPr>
    </w:p>
    <w:p w:rsidR="0034429D" w:rsidRPr="00D42C39" w:rsidRDefault="0034429D" w:rsidP="0034429D">
      <w:pPr>
        <w:pStyle w:val="af3"/>
        <w:rPr>
          <w:rFonts w:ascii="Times New Roman" w:hAnsi="Times New Roman" w:cs="Times New Roman"/>
          <w:sz w:val="28"/>
          <w:szCs w:val="28"/>
        </w:rPr>
      </w:pPr>
      <w:r w:rsidRPr="00D42C39">
        <w:rPr>
          <w:rFonts w:ascii="Times New Roman" w:hAnsi="Times New Roman" w:cs="Times New Roman"/>
          <w:sz w:val="28"/>
          <w:szCs w:val="28"/>
        </w:rPr>
        <w:t>Контактное лицо_________________________________________</w:t>
      </w:r>
      <w:r w:rsidR="00D429CD">
        <w:rPr>
          <w:rFonts w:ascii="Times New Roman" w:hAnsi="Times New Roman" w:cs="Times New Roman"/>
          <w:sz w:val="28"/>
          <w:szCs w:val="28"/>
        </w:rPr>
        <w:t>_______________________</w:t>
      </w:r>
    </w:p>
    <w:p w:rsidR="0034429D" w:rsidRPr="00D429CD" w:rsidRDefault="00D429CD" w:rsidP="003078E5">
      <w:pPr>
        <w:pStyle w:val="af3"/>
        <w:spacing w:after="720"/>
        <w:jc w:val="center"/>
        <w:rPr>
          <w:rFonts w:ascii="Times New Roman" w:hAnsi="Times New Roman" w:cs="Times New Roman"/>
        </w:rPr>
      </w:pPr>
      <w:r>
        <w:rPr>
          <w:rFonts w:ascii="Times New Roman" w:hAnsi="Times New Roman" w:cs="Times New Roman"/>
          <w:sz w:val="28"/>
          <w:szCs w:val="28"/>
        </w:rPr>
        <w:t xml:space="preserve">      </w:t>
      </w:r>
      <w:r w:rsidR="0034429D" w:rsidRPr="00D429CD">
        <w:rPr>
          <w:rFonts w:ascii="Times New Roman" w:hAnsi="Times New Roman" w:cs="Times New Roman"/>
        </w:rPr>
        <w:t>(фамилия, имя, отчество, номер рабочего (мобильного) телефона)</w:t>
      </w:r>
    </w:p>
    <w:p w:rsidR="0034429D" w:rsidRPr="00D42C39" w:rsidRDefault="0034429D" w:rsidP="0034429D">
      <w:pPr>
        <w:pStyle w:val="af3"/>
        <w:jc w:val="center"/>
        <w:rPr>
          <w:rFonts w:ascii="Times New Roman" w:hAnsi="Times New Roman" w:cs="Times New Roman"/>
          <w:sz w:val="28"/>
          <w:szCs w:val="28"/>
        </w:rPr>
      </w:pPr>
      <w:r w:rsidRPr="00D42C39">
        <w:rPr>
          <w:rFonts w:ascii="Times New Roman" w:hAnsi="Times New Roman" w:cs="Times New Roman"/>
          <w:sz w:val="28"/>
          <w:szCs w:val="28"/>
        </w:rPr>
        <w:t>__________</w:t>
      </w:r>
    </w:p>
    <w:sectPr w:rsidR="0034429D" w:rsidRPr="00D42C39" w:rsidSect="00E208E3">
      <w:headerReference w:type="even" r:id="rId17"/>
      <w:headerReference w:type="default" r:id="rId18"/>
      <w:headerReference w:type="first" r:id="rId19"/>
      <w:pgSz w:w="11906" w:h="16838" w:code="9"/>
      <w:pgMar w:top="1418"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D8A" w:rsidRDefault="00EB2D8A">
      <w:r>
        <w:separator/>
      </w:r>
    </w:p>
  </w:endnote>
  <w:endnote w:type="continuationSeparator" w:id="0">
    <w:p w:rsidR="00EB2D8A" w:rsidRDefault="00EB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D8A" w:rsidRDefault="00EB2D8A">
      <w:r>
        <w:separator/>
      </w:r>
    </w:p>
  </w:footnote>
  <w:footnote w:type="continuationSeparator" w:id="0">
    <w:p w:rsidR="00EB2D8A" w:rsidRDefault="00EB2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BB" w:rsidRDefault="00F76072" w:rsidP="000252DA">
    <w:pPr>
      <w:pStyle w:val="a5"/>
      <w:framePr w:wrap="around" w:vAnchor="text" w:hAnchor="margin" w:xAlign="center" w:y="1"/>
      <w:rPr>
        <w:rStyle w:val="a4"/>
      </w:rPr>
    </w:pPr>
    <w:r>
      <w:rPr>
        <w:rStyle w:val="a4"/>
      </w:rPr>
      <w:fldChar w:fldCharType="begin"/>
    </w:r>
    <w:r w:rsidR="00F371BB">
      <w:rPr>
        <w:rStyle w:val="a4"/>
      </w:rPr>
      <w:instrText xml:space="preserve">PAGE  </w:instrText>
    </w:r>
    <w:r>
      <w:rPr>
        <w:rStyle w:val="a4"/>
      </w:rPr>
      <w:fldChar w:fldCharType="separate"/>
    </w:r>
    <w:r w:rsidR="00F371BB">
      <w:rPr>
        <w:rStyle w:val="a4"/>
        <w:noProof/>
      </w:rPr>
      <w:t>2</w:t>
    </w:r>
    <w:r>
      <w:rPr>
        <w:rStyle w:val="a4"/>
      </w:rPr>
      <w:fldChar w:fldCharType="end"/>
    </w:r>
  </w:p>
  <w:p w:rsidR="00F371BB" w:rsidRDefault="00F371B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BB" w:rsidRPr="00EC1A7C" w:rsidRDefault="00F76072">
    <w:pPr>
      <w:pStyle w:val="a5"/>
      <w:jc w:val="center"/>
      <w:rPr>
        <w:sz w:val="28"/>
        <w:szCs w:val="28"/>
      </w:rPr>
    </w:pPr>
    <w:r w:rsidRPr="00EC1A7C">
      <w:rPr>
        <w:sz w:val="28"/>
        <w:szCs w:val="28"/>
      </w:rPr>
      <w:fldChar w:fldCharType="begin"/>
    </w:r>
    <w:r w:rsidR="00F371BB" w:rsidRPr="00EC1A7C">
      <w:rPr>
        <w:sz w:val="28"/>
        <w:szCs w:val="28"/>
      </w:rPr>
      <w:instrText>PAGE   \* MERGEFORMAT</w:instrText>
    </w:r>
    <w:r w:rsidRPr="00EC1A7C">
      <w:rPr>
        <w:sz w:val="28"/>
        <w:szCs w:val="28"/>
      </w:rPr>
      <w:fldChar w:fldCharType="separate"/>
    </w:r>
    <w:r w:rsidR="00B0585A">
      <w:rPr>
        <w:noProof/>
        <w:sz w:val="28"/>
        <w:szCs w:val="28"/>
      </w:rPr>
      <w:t>4</w:t>
    </w:r>
    <w:r w:rsidRPr="00EC1A7C">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BB" w:rsidRDefault="00F371BB">
    <w:pPr>
      <w:pStyle w:val="a5"/>
      <w:jc w:val="center"/>
    </w:pPr>
  </w:p>
  <w:p w:rsidR="00F371BB" w:rsidRDefault="00F371B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6BFB"/>
    <w:multiLevelType w:val="hybridMultilevel"/>
    <w:tmpl w:val="C15C74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483800"/>
    <w:multiLevelType w:val="multilevel"/>
    <w:tmpl w:val="3236C34A"/>
    <w:lvl w:ilvl="0">
      <w:start w:val="1"/>
      <w:numFmt w:val="decimal"/>
      <w:lvlText w:val="%1"/>
      <w:lvlJc w:val="left"/>
      <w:pPr>
        <w:ind w:left="375" w:hanging="375"/>
      </w:pPr>
      <w:rPr>
        <w:rFonts w:hint="default"/>
      </w:rPr>
    </w:lvl>
    <w:lvl w:ilvl="1">
      <w:start w:val="2"/>
      <w:numFmt w:val="decimal"/>
      <w:lvlText w:val="%1.%2"/>
      <w:lvlJc w:val="left"/>
      <w:pPr>
        <w:ind w:left="7463" w:hanging="375"/>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568" w:hanging="144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2">
    <w:nsid w:val="396C2242"/>
    <w:multiLevelType w:val="multilevel"/>
    <w:tmpl w:val="31607F40"/>
    <w:lvl w:ilvl="0">
      <w:start w:val="1"/>
      <w:numFmt w:val="decimal"/>
      <w:lvlText w:val="%1."/>
      <w:lvlJc w:val="left"/>
      <w:pPr>
        <w:ind w:left="7448" w:hanging="360"/>
      </w:pPr>
      <w:rPr>
        <w:rFonts w:hint="default"/>
      </w:rPr>
    </w:lvl>
    <w:lvl w:ilvl="1">
      <w:start w:val="1"/>
      <w:numFmt w:val="decimal"/>
      <w:isLgl/>
      <w:lvlText w:val="%1.%2."/>
      <w:lvlJc w:val="left"/>
      <w:pPr>
        <w:ind w:left="7808" w:hanging="72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8168" w:hanging="108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528" w:hanging="1440"/>
      </w:pPr>
      <w:rPr>
        <w:rFonts w:hint="default"/>
      </w:rPr>
    </w:lvl>
    <w:lvl w:ilvl="6">
      <w:start w:val="1"/>
      <w:numFmt w:val="decimal"/>
      <w:isLgl/>
      <w:lvlText w:val="%1.%2.%3.%4.%5.%6.%7."/>
      <w:lvlJc w:val="left"/>
      <w:pPr>
        <w:ind w:left="8888" w:hanging="1800"/>
      </w:pPr>
      <w:rPr>
        <w:rFonts w:hint="default"/>
      </w:rPr>
    </w:lvl>
    <w:lvl w:ilvl="7">
      <w:start w:val="1"/>
      <w:numFmt w:val="decimal"/>
      <w:isLgl/>
      <w:lvlText w:val="%1.%2.%3.%4.%5.%6.%7.%8."/>
      <w:lvlJc w:val="left"/>
      <w:pPr>
        <w:ind w:left="8888" w:hanging="1800"/>
      </w:pPr>
      <w:rPr>
        <w:rFonts w:hint="default"/>
      </w:rPr>
    </w:lvl>
    <w:lvl w:ilvl="8">
      <w:start w:val="1"/>
      <w:numFmt w:val="decimal"/>
      <w:isLgl/>
      <w:lvlText w:val="%1.%2.%3.%4.%5.%6.%7.%8.%9."/>
      <w:lvlJc w:val="left"/>
      <w:pPr>
        <w:ind w:left="9248" w:hanging="2160"/>
      </w:pPr>
      <w:rPr>
        <w:rFonts w:hint="default"/>
      </w:rPr>
    </w:lvl>
  </w:abstractNum>
  <w:abstractNum w:abstractNumId="3">
    <w:nsid w:val="3AF1730C"/>
    <w:multiLevelType w:val="multilevel"/>
    <w:tmpl w:val="10DC34E6"/>
    <w:lvl w:ilvl="0">
      <w:start w:val="3"/>
      <w:numFmt w:val="decimal"/>
      <w:lvlText w:val="%1."/>
      <w:lvlJc w:val="left"/>
      <w:pPr>
        <w:ind w:left="1069" w:hanging="360"/>
      </w:pPr>
      <w:rPr>
        <w:rFonts w:hint="default"/>
      </w:rPr>
    </w:lvl>
    <w:lvl w:ilvl="1">
      <w:start w:val="1"/>
      <w:numFmt w:val="decimal"/>
      <w:isLgl/>
      <w:lvlText w:val="%1.%2."/>
      <w:lvlJc w:val="left"/>
      <w:pPr>
        <w:ind w:left="1459" w:hanging="750"/>
      </w:pPr>
      <w:rPr>
        <w:rFonts w:hint="default"/>
      </w:rPr>
    </w:lvl>
    <w:lvl w:ilvl="2">
      <w:start w:val="6"/>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BF7207A"/>
    <w:multiLevelType w:val="hybridMultilevel"/>
    <w:tmpl w:val="A31255A2"/>
    <w:lvl w:ilvl="0" w:tplc="338C0D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CC33982"/>
    <w:multiLevelType w:val="multilevel"/>
    <w:tmpl w:val="3FC4CA06"/>
    <w:lvl w:ilvl="0">
      <w:start w:val="1"/>
      <w:numFmt w:val="decimal"/>
      <w:lvlText w:val="%1."/>
      <w:lvlJc w:val="left"/>
      <w:pPr>
        <w:ind w:left="1429" w:hanging="360"/>
      </w:pPr>
    </w:lvl>
    <w:lvl w:ilvl="1">
      <w:start w:val="1"/>
      <w:numFmt w:val="decimal"/>
      <w:isLgl/>
      <w:lvlText w:val="%1.%2."/>
      <w:lvlJc w:val="left"/>
      <w:pPr>
        <w:ind w:left="2404" w:hanging="1335"/>
      </w:pPr>
      <w:rPr>
        <w:rFonts w:hint="default"/>
      </w:rPr>
    </w:lvl>
    <w:lvl w:ilvl="2">
      <w:start w:val="1"/>
      <w:numFmt w:val="decimal"/>
      <w:isLgl/>
      <w:lvlText w:val="%1.%2.%3."/>
      <w:lvlJc w:val="left"/>
      <w:pPr>
        <w:ind w:left="2470" w:hanging="1335"/>
      </w:pPr>
      <w:rPr>
        <w:rFonts w:hint="default"/>
      </w:rPr>
    </w:lvl>
    <w:lvl w:ilvl="3">
      <w:start w:val="1"/>
      <w:numFmt w:val="decimal"/>
      <w:isLgl/>
      <w:lvlText w:val="%1.%2.%3.%4."/>
      <w:lvlJc w:val="left"/>
      <w:pPr>
        <w:ind w:left="2404" w:hanging="1335"/>
      </w:pPr>
      <w:rPr>
        <w:rFonts w:hint="default"/>
      </w:rPr>
    </w:lvl>
    <w:lvl w:ilvl="4">
      <w:start w:val="1"/>
      <w:numFmt w:val="decimal"/>
      <w:isLgl/>
      <w:lvlText w:val="%1.%2.%3.%4.%5."/>
      <w:lvlJc w:val="left"/>
      <w:pPr>
        <w:ind w:left="2404" w:hanging="133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nsid w:val="54F748CD"/>
    <w:multiLevelType w:val="hybridMultilevel"/>
    <w:tmpl w:val="2A4613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A244C0"/>
    <w:multiLevelType w:val="hybridMultilevel"/>
    <w:tmpl w:val="F4422B5A"/>
    <w:lvl w:ilvl="0" w:tplc="8F843288">
      <w:start w:val="1"/>
      <w:numFmt w:val="decimal"/>
      <w:lvlText w:val="%1."/>
      <w:lvlJc w:val="left"/>
      <w:pPr>
        <w:tabs>
          <w:tab w:val="num" w:pos="1260"/>
        </w:tabs>
        <w:ind w:left="1260" w:hanging="360"/>
      </w:pPr>
      <w:rPr>
        <w:rFonts w:hint="default"/>
      </w:rPr>
    </w:lvl>
    <w:lvl w:ilvl="1" w:tplc="FD1A6A9C">
      <w:numFmt w:val="none"/>
      <w:lvlText w:val=""/>
      <w:lvlJc w:val="left"/>
      <w:pPr>
        <w:tabs>
          <w:tab w:val="num" w:pos="360"/>
        </w:tabs>
      </w:pPr>
    </w:lvl>
    <w:lvl w:ilvl="2" w:tplc="72E2A900">
      <w:numFmt w:val="none"/>
      <w:lvlText w:val=""/>
      <w:lvlJc w:val="left"/>
      <w:pPr>
        <w:tabs>
          <w:tab w:val="num" w:pos="360"/>
        </w:tabs>
      </w:pPr>
    </w:lvl>
    <w:lvl w:ilvl="3" w:tplc="0FB8448C">
      <w:numFmt w:val="none"/>
      <w:lvlText w:val=""/>
      <w:lvlJc w:val="left"/>
      <w:pPr>
        <w:tabs>
          <w:tab w:val="num" w:pos="360"/>
        </w:tabs>
      </w:pPr>
    </w:lvl>
    <w:lvl w:ilvl="4" w:tplc="1D84CBB0">
      <w:numFmt w:val="none"/>
      <w:lvlText w:val=""/>
      <w:lvlJc w:val="left"/>
      <w:pPr>
        <w:tabs>
          <w:tab w:val="num" w:pos="360"/>
        </w:tabs>
      </w:pPr>
    </w:lvl>
    <w:lvl w:ilvl="5" w:tplc="CEEA99F2">
      <w:numFmt w:val="none"/>
      <w:lvlText w:val=""/>
      <w:lvlJc w:val="left"/>
      <w:pPr>
        <w:tabs>
          <w:tab w:val="num" w:pos="360"/>
        </w:tabs>
      </w:pPr>
    </w:lvl>
    <w:lvl w:ilvl="6" w:tplc="5DDAD35A">
      <w:numFmt w:val="none"/>
      <w:lvlText w:val=""/>
      <w:lvlJc w:val="left"/>
      <w:pPr>
        <w:tabs>
          <w:tab w:val="num" w:pos="360"/>
        </w:tabs>
      </w:pPr>
    </w:lvl>
    <w:lvl w:ilvl="7" w:tplc="B396334E">
      <w:numFmt w:val="none"/>
      <w:lvlText w:val=""/>
      <w:lvlJc w:val="left"/>
      <w:pPr>
        <w:tabs>
          <w:tab w:val="num" w:pos="360"/>
        </w:tabs>
      </w:pPr>
    </w:lvl>
    <w:lvl w:ilvl="8" w:tplc="7DFCADCE">
      <w:numFmt w:val="none"/>
      <w:lvlText w:val=""/>
      <w:lvlJc w:val="left"/>
      <w:pPr>
        <w:tabs>
          <w:tab w:val="num" w:pos="360"/>
        </w:tabs>
      </w:pPr>
    </w:lvl>
  </w:abstractNum>
  <w:abstractNum w:abstractNumId="8">
    <w:nsid w:val="57F103E1"/>
    <w:multiLevelType w:val="hybridMultilevel"/>
    <w:tmpl w:val="5F98D244"/>
    <w:lvl w:ilvl="0" w:tplc="BE208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B160454"/>
    <w:multiLevelType w:val="hybridMultilevel"/>
    <w:tmpl w:val="625CC7B0"/>
    <w:lvl w:ilvl="0" w:tplc="E00A6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993525E"/>
    <w:multiLevelType w:val="multilevel"/>
    <w:tmpl w:val="2E305BB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0"/>
  </w:num>
  <w:num w:numId="3">
    <w:abstractNumId w:val="7"/>
  </w:num>
  <w:num w:numId="4">
    <w:abstractNumId w:val="4"/>
  </w:num>
  <w:num w:numId="5">
    <w:abstractNumId w:val="5"/>
  </w:num>
  <w:num w:numId="6">
    <w:abstractNumId w:val="8"/>
  </w:num>
  <w:num w:numId="7">
    <w:abstractNumId w:val="2"/>
  </w:num>
  <w:num w:numId="8">
    <w:abstractNumId w:val="1"/>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characterSpacingControl w:val="doNotCompress"/>
  <w:footnotePr>
    <w:footnote w:id="-1"/>
    <w:footnote w:id="0"/>
  </w:footnotePr>
  <w:endnotePr>
    <w:endnote w:id="-1"/>
    <w:endnote w:id="0"/>
  </w:endnotePr>
  <w:compat>
    <w:compatSetting w:name="compatibilityMode" w:uri="http://schemas.microsoft.com/office/word" w:val="12"/>
  </w:compat>
  <w:rsids>
    <w:rsidRoot w:val="00B20F65"/>
    <w:rsid w:val="00001E3F"/>
    <w:rsid w:val="00003ED7"/>
    <w:rsid w:val="00004012"/>
    <w:rsid w:val="00006107"/>
    <w:rsid w:val="00010BE0"/>
    <w:rsid w:val="0001168C"/>
    <w:rsid w:val="00012A0E"/>
    <w:rsid w:val="0001349D"/>
    <w:rsid w:val="00016DE6"/>
    <w:rsid w:val="0002043D"/>
    <w:rsid w:val="000244C0"/>
    <w:rsid w:val="000252DA"/>
    <w:rsid w:val="00025E5E"/>
    <w:rsid w:val="00026869"/>
    <w:rsid w:val="00030D80"/>
    <w:rsid w:val="00032756"/>
    <w:rsid w:val="00032C73"/>
    <w:rsid w:val="00033D25"/>
    <w:rsid w:val="000417CF"/>
    <w:rsid w:val="00041A69"/>
    <w:rsid w:val="000427CF"/>
    <w:rsid w:val="0004544E"/>
    <w:rsid w:val="0004640E"/>
    <w:rsid w:val="00050D40"/>
    <w:rsid w:val="00052AEF"/>
    <w:rsid w:val="000556D0"/>
    <w:rsid w:val="00063208"/>
    <w:rsid w:val="0006327C"/>
    <w:rsid w:val="000658D6"/>
    <w:rsid w:val="000666BE"/>
    <w:rsid w:val="00067FB9"/>
    <w:rsid w:val="00070334"/>
    <w:rsid w:val="00070776"/>
    <w:rsid w:val="00070955"/>
    <w:rsid w:val="00070AEB"/>
    <w:rsid w:val="00070E01"/>
    <w:rsid w:val="000716C1"/>
    <w:rsid w:val="00073E23"/>
    <w:rsid w:val="00074194"/>
    <w:rsid w:val="00077BFA"/>
    <w:rsid w:val="00080B2A"/>
    <w:rsid w:val="00083152"/>
    <w:rsid w:val="000840DB"/>
    <w:rsid w:val="000858D3"/>
    <w:rsid w:val="00093C1A"/>
    <w:rsid w:val="00097537"/>
    <w:rsid w:val="000A0216"/>
    <w:rsid w:val="000A10E5"/>
    <w:rsid w:val="000A1398"/>
    <w:rsid w:val="000A20AC"/>
    <w:rsid w:val="000A2F00"/>
    <w:rsid w:val="000A5202"/>
    <w:rsid w:val="000A7F50"/>
    <w:rsid w:val="000B00CC"/>
    <w:rsid w:val="000B14C1"/>
    <w:rsid w:val="000B1B2D"/>
    <w:rsid w:val="000B39F9"/>
    <w:rsid w:val="000B4414"/>
    <w:rsid w:val="000B4C96"/>
    <w:rsid w:val="000B5155"/>
    <w:rsid w:val="000B7E2D"/>
    <w:rsid w:val="000C1DF8"/>
    <w:rsid w:val="000C7BD6"/>
    <w:rsid w:val="000D0A27"/>
    <w:rsid w:val="000D3F59"/>
    <w:rsid w:val="000D5CFD"/>
    <w:rsid w:val="000E02DC"/>
    <w:rsid w:val="000E0A79"/>
    <w:rsid w:val="000E1166"/>
    <w:rsid w:val="000E18D0"/>
    <w:rsid w:val="000E1D5F"/>
    <w:rsid w:val="000E25F0"/>
    <w:rsid w:val="000E4165"/>
    <w:rsid w:val="000E4AAB"/>
    <w:rsid w:val="000E744F"/>
    <w:rsid w:val="000E761B"/>
    <w:rsid w:val="000F0A35"/>
    <w:rsid w:val="000F0E85"/>
    <w:rsid w:val="000F13EF"/>
    <w:rsid w:val="000F262E"/>
    <w:rsid w:val="000F2BB5"/>
    <w:rsid w:val="000F3210"/>
    <w:rsid w:val="000F575B"/>
    <w:rsid w:val="000F5A44"/>
    <w:rsid w:val="000F5D89"/>
    <w:rsid w:val="000F67F2"/>
    <w:rsid w:val="000F6C01"/>
    <w:rsid w:val="000F72CE"/>
    <w:rsid w:val="000F7E32"/>
    <w:rsid w:val="001010B8"/>
    <w:rsid w:val="0010237D"/>
    <w:rsid w:val="00106DE0"/>
    <w:rsid w:val="00107BC3"/>
    <w:rsid w:val="00113C3F"/>
    <w:rsid w:val="001146F2"/>
    <w:rsid w:val="00115384"/>
    <w:rsid w:val="0011593E"/>
    <w:rsid w:val="00115DF3"/>
    <w:rsid w:val="00116586"/>
    <w:rsid w:val="00116854"/>
    <w:rsid w:val="00117FA5"/>
    <w:rsid w:val="001207B3"/>
    <w:rsid w:val="00122C39"/>
    <w:rsid w:val="001231D6"/>
    <w:rsid w:val="00123349"/>
    <w:rsid w:val="00123B0E"/>
    <w:rsid w:val="00125B6B"/>
    <w:rsid w:val="00133BAB"/>
    <w:rsid w:val="00134339"/>
    <w:rsid w:val="0013502D"/>
    <w:rsid w:val="001365C6"/>
    <w:rsid w:val="0014261B"/>
    <w:rsid w:val="00144A14"/>
    <w:rsid w:val="00145054"/>
    <w:rsid w:val="001503C8"/>
    <w:rsid w:val="00150F54"/>
    <w:rsid w:val="00151D90"/>
    <w:rsid w:val="001542E4"/>
    <w:rsid w:val="00154901"/>
    <w:rsid w:val="0015668D"/>
    <w:rsid w:val="001570BB"/>
    <w:rsid w:val="00162A85"/>
    <w:rsid w:val="00164841"/>
    <w:rsid w:val="001669EB"/>
    <w:rsid w:val="00167441"/>
    <w:rsid w:val="001706C5"/>
    <w:rsid w:val="001728FE"/>
    <w:rsid w:val="00175EA2"/>
    <w:rsid w:val="00176DD8"/>
    <w:rsid w:val="0018235E"/>
    <w:rsid w:val="00184B33"/>
    <w:rsid w:val="00185D39"/>
    <w:rsid w:val="00193803"/>
    <w:rsid w:val="001938FA"/>
    <w:rsid w:val="001940AE"/>
    <w:rsid w:val="001950CD"/>
    <w:rsid w:val="00195EBE"/>
    <w:rsid w:val="001966BD"/>
    <w:rsid w:val="001A1DE0"/>
    <w:rsid w:val="001A6118"/>
    <w:rsid w:val="001A6430"/>
    <w:rsid w:val="001A6448"/>
    <w:rsid w:val="001B34C0"/>
    <w:rsid w:val="001B455F"/>
    <w:rsid w:val="001B4CB4"/>
    <w:rsid w:val="001B796E"/>
    <w:rsid w:val="001C128A"/>
    <w:rsid w:val="001C3533"/>
    <w:rsid w:val="001C3D13"/>
    <w:rsid w:val="001C4CD9"/>
    <w:rsid w:val="001C60E0"/>
    <w:rsid w:val="001C648A"/>
    <w:rsid w:val="001C7A09"/>
    <w:rsid w:val="001D092F"/>
    <w:rsid w:val="001D3C23"/>
    <w:rsid w:val="001D40D4"/>
    <w:rsid w:val="001D6637"/>
    <w:rsid w:val="001E10E7"/>
    <w:rsid w:val="001F0E90"/>
    <w:rsid w:val="001F17EE"/>
    <w:rsid w:val="001F3C2A"/>
    <w:rsid w:val="001F6499"/>
    <w:rsid w:val="00200B5D"/>
    <w:rsid w:val="00200BC9"/>
    <w:rsid w:val="00200E99"/>
    <w:rsid w:val="002027C4"/>
    <w:rsid w:val="0020335C"/>
    <w:rsid w:val="002040B3"/>
    <w:rsid w:val="0020559D"/>
    <w:rsid w:val="00206443"/>
    <w:rsid w:val="00207C09"/>
    <w:rsid w:val="00214300"/>
    <w:rsid w:val="002146FF"/>
    <w:rsid w:val="00214FF0"/>
    <w:rsid w:val="00215254"/>
    <w:rsid w:val="0021605F"/>
    <w:rsid w:val="00216620"/>
    <w:rsid w:val="00216A4D"/>
    <w:rsid w:val="0021791F"/>
    <w:rsid w:val="002204FC"/>
    <w:rsid w:val="00226A40"/>
    <w:rsid w:val="002352FD"/>
    <w:rsid w:val="002379EA"/>
    <w:rsid w:val="00240590"/>
    <w:rsid w:val="00246C6B"/>
    <w:rsid w:val="00253DB9"/>
    <w:rsid w:val="00254F3C"/>
    <w:rsid w:val="002553D1"/>
    <w:rsid w:val="00256BC6"/>
    <w:rsid w:val="002615AE"/>
    <w:rsid w:val="00264DC4"/>
    <w:rsid w:val="00265CB9"/>
    <w:rsid w:val="0026634B"/>
    <w:rsid w:val="0027148B"/>
    <w:rsid w:val="002724F8"/>
    <w:rsid w:val="00272CCB"/>
    <w:rsid w:val="0027397F"/>
    <w:rsid w:val="002753EA"/>
    <w:rsid w:val="00275B51"/>
    <w:rsid w:val="002807EA"/>
    <w:rsid w:val="00281005"/>
    <w:rsid w:val="002833A9"/>
    <w:rsid w:val="00283419"/>
    <w:rsid w:val="00283DC9"/>
    <w:rsid w:val="0028558E"/>
    <w:rsid w:val="00285A88"/>
    <w:rsid w:val="00291299"/>
    <w:rsid w:val="00291EEB"/>
    <w:rsid w:val="00294079"/>
    <w:rsid w:val="00294B94"/>
    <w:rsid w:val="00294F55"/>
    <w:rsid w:val="002A265C"/>
    <w:rsid w:val="002A3165"/>
    <w:rsid w:val="002A3316"/>
    <w:rsid w:val="002A5117"/>
    <w:rsid w:val="002A6256"/>
    <w:rsid w:val="002A64C5"/>
    <w:rsid w:val="002B042F"/>
    <w:rsid w:val="002B0670"/>
    <w:rsid w:val="002B62BE"/>
    <w:rsid w:val="002B7F8B"/>
    <w:rsid w:val="002C243E"/>
    <w:rsid w:val="002C3709"/>
    <w:rsid w:val="002C37A6"/>
    <w:rsid w:val="002C520F"/>
    <w:rsid w:val="002C5BA1"/>
    <w:rsid w:val="002C7627"/>
    <w:rsid w:val="002D0AC5"/>
    <w:rsid w:val="002D5192"/>
    <w:rsid w:val="002E0289"/>
    <w:rsid w:val="002E05CB"/>
    <w:rsid w:val="002E3CB5"/>
    <w:rsid w:val="002E4303"/>
    <w:rsid w:val="002E474D"/>
    <w:rsid w:val="002E4901"/>
    <w:rsid w:val="002E5D98"/>
    <w:rsid w:val="002E678A"/>
    <w:rsid w:val="002F4988"/>
    <w:rsid w:val="002F5BAC"/>
    <w:rsid w:val="003055A0"/>
    <w:rsid w:val="003064D1"/>
    <w:rsid w:val="00306C9E"/>
    <w:rsid w:val="00306F68"/>
    <w:rsid w:val="003078E5"/>
    <w:rsid w:val="00311ACD"/>
    <w:rsid w:val="00312DCE"/>
    <w:rsid w:val="003131C1"/>
    <w:rsid w:val="00313DD6"/>
    <w:rsid w:val="00315212"/>
    <w:rsid w:val="00317065"/>
    <w:rsid w:val="003223C8"/>
    <w:rsid w:val="00322760"/>
    <w:rsid w:val="00322B32"/>
    <w:rsid w:val="003248D0"/>
    <w:rsid w:val="003251AB"/>
    <w:rsid w:val="0032541F"/>
    <w:rsid w:val="003266D5"/>
    <w:rsid w:val="0033107C"/>
    <w:rsid w:val="00333FF5"/>
    <w:rsid w:val="003362BB"/>
    <w:rsid w:val="00343CE8"/>
    <w:rsid w:val="0034429D"/>
    <w:rsid w:val="00345AA1"/>
    <w:rsid w:val="00346555"/>
    <w:rsid w:val="00350F2B"/>
    <w:rsid w:val="00351257"/>
    <w:rsid w:val="00351417"/>
    <w:rsid w:val="00352A76"/>
    <w:rsid w:val="00355BBD"/>
    <w:rsid w:val="00355E98"/>
    <w:rsid w:val="00356CC8"/>
    <w:rsid w:val="003603FC"/>
    <w:rsid w:val="003609AB"/>
    <w:rsid w:val="00360CAB"/>
    <w:rsid w:val="00364D5D"/>
    <w:rsid w:val="00365BE0"/>
    <w:rsid w:val="00366B59"/>
    <w:rsid w:val="003678E7"/>
    <w:rsid w:val="00367964"/>
    <w:rsid w:val="0037003C"/>
    <w:rsid w:val="00370DF8"/>
    <w:rsid w:val="00373B63"/>
    <w:rsid w:val="00374E97"/>
    <w:rsid w:val="00377EAC"/>
    <w:rsid w:val="00380B2E"/>
    <w:rsid w:val="00380C7B"/>
    <w:rsid w:val="0038183D"/>
    <w:rsid w:val="00382C1D"/>
    <w:rsid w:val="00382EEB"/>
    <w:rsid w:val="003832D2"/>
    <w:rsid w:val="00383F71"/>
    <w:rsid w:val="00384772"/>
    <w:rsid w:val="0038625F"/>
    <w:rsid w:val="00387C21"/>
    <w:rsid w:val="00390B0A"/>
    <w:rsid w:val="00391A8C"/>
    <w:rsid w:val="003925AF"/>
    <w:rsid w:val="003928B0"/>
    <w:rsid w:val="0039323F"/>
    <w:rsid w:val="00394D33"/>
    <w:rsid w:val="0039503F"/>
    <w:rsid w:val="00397F3E"/>
    <w:rsid w:val="003A06CE"/>
    <w:rsid w:val="003A123F"/>
    <w:rsid w:val="003A3FB0"/>
    <w:rsid w:val="003A44BB"/>
    <w:rsid w:val="003A7027"/>
    <w:rsid w:val="003A781A"/>
    <w:rsid w:val="003B1603"/>
    <w:rsid w:val="003B4E1F"/>
    <w:rsid w:val="003B5C85"/>
    <w:rsid w:val="003B65BD"/>
    <w:rsid w:val="003B6892"/>
    <w:rsid w:val="003C0765"/>
    <w:rsid w:val="003C1B0A"/>
    <w:rsid w:val="003C4165"/>
    <w:rsid w:val="003C56A0"/>
    <w:rsid w:val="003C6921"/>
    <w:rsid w:val="003C77F6"/>
    <w:rsid w:val="003D6287"/>
    <w:rsid w:val="003D6C36"/>
    <w:rsid w:val="003D7B94"/>
    <w:rsid w:val="003E1F38"/>
    <w:rsid w:val="003E22C8"/>
    <w:rsid w:val="003E2930"/>
    <w:rsid w:val="003E33DC"/>
    <w:rsid w:val="003E412C"/>
    <w:rsid w:val="003E46F4"/>
    <w:rsid w:val="003E4F7E"/>
    <w:rsid w:val="003E5FB5"/>
    <w:rsid w:val="003F0382"/>
    <w:rsid w:val="003F2738"/>
    <w:rsid w:val="003F4C39"/>
    <w:rsid w:val="003F5A50"/>
    <w:rsid w:val="003F68E6"/>
    <w:rsid w:val="003F746E"/>
    <w:rsid w:val="003F7706"/>
    <w:rsid w:val="004008C0"/>
    <w:rsid w:val="00400FE7"/>
    <w:rsid w:val="004041F2"/>
    <w:rsid w:val="004048DD"/>
    <w:rsid w:val="00407817"/>
    <w:rsid w:val="004079A9"/>
    <w:rsid w:val="00410377"/>
    <w:rsid w:val="00414910"/>
    <w:rsid w:val="0041558E"/>
    <w:rsid w:val="0041596A"/>
    <w:rsid w:val="004159A2"/>
    <w:rsid w:val="004162FB"/>
    <w:rsid w:val="0042008B"/>
    <w:rsid w:val="004239AA"/>
    <w:rsid w:val="00423A1D"/>
    <w:rsid w:val="00423E61"/>
    <w:rsid w:val="004262A8"/>
    <w:rsid w:val="00432BEB"/>
    <w:rsid w:val="00433C88"/>
    <w:rsid w:val="0043413E"/>
    <w:rsid w:val="004453FD"/>
    <w:rsid w:val="00450AED"/>
    <w:rsid w:val="00451665"/>
    <w:rsid w:val="00452C96"/>
    <w:rsid w:val="00452F27"/>
    <w:rsid w:val="00453D72"/>
    <w:rsid w:val="00454E61"/>
    <w:rsid w:val="004556BA"/>
    <w:rsid w:val="0045647A"/>
    <w:rsid w:val="00461BFC"/>
    <w:rsid w:val="00465963"/>
    <w:rsid w:val="00466169"/>
    <w:rsid w:val="004671DD"/>
    <w:rsid w:val="004674C7"/>
    <w:rsid w:val="004676AE"/>
    <w:rsid w:val="00470A01"/>
    <w:rsid w:val="00472EA6"/>
    <w:rsid w:val="00473BC6"/>
    <w:rsid w:val="00475D08"/>
    <w:rsid w:val="0048154C"/>
    <w:rsid w:val="00482B5B"/>
    <w:rsid w:val="004860DE"/>
    <w:rsid w:val="00486A46"/>
    <w:rsid w:val="00486EB8"/>
    <w:rsid w:val="0049037C"/>
    <w:rsid w:val="00491410"/>
    <w:rsid w:val="00492DF4"/>
    <w:rsid w:val="0049426F"/>
    <w:rsid w:val="00494862"/>
    <w:rsid w:val="00495BAD"/>
    <w:rsid w:val="004978A1"/>
    <w:rsid w:val="004A13B9"/>
    <w:rsid w:val="004A375C"/>
    <w:rsid w:val="004A3DD6"/>
    <w:rsid w:val="004A5373"/>
    <w:rsid w:val="004A5F40"/>
    <w:rsid w:val="004A78FC"/>
    <w:rsid w:val="004B1122"/>
    <w:rsid w:val="004B1AF8"/>
    <w:rsid w:val="004B5803"/>
    <w:rsid w:val="004B651A"/>
    <w:rsid w:val="004C2F82"/>
    <w:rsid w:val="004C6A46"/>
    <w:rsid w:val="004C7041"/>
    <w:rsid w:val="004C77E1"/>
    <w:rsid w:val="004C7E21"/>
    <w:rsid w:val="004D1711"/>
    <w:rsid w:val="004D189B"/>
    <w:rsid w:val="004D3000"/>
    <w:rsid w:val="004D34F3"/>
    <w:rsid w:val="004D3ADD"/>
    <w:rsid w:val="004D46A9"/>
    <w:rsid w:val="004E09E9"/>
    <w:rsid w:val="004E2310"/>
    <w:rsid w:val="004E3DA0"/>
    <w:rsid w:val="004E4B53"/>
    <w:rsid w:val="004E6886"/>
    <w:rsid w:val="004E7266"/>
    <w:rsid w:val="004F0642"/>
    <w:rsid w:val="004F402D"/>
    <w:rsid w:val="004F55C3"/>
    <w:rsid w:val="004F65C7"/>
    <w:rsid w:val="004F7000"/>
    <w:rsid w:val="004F747B"/>
    <w:rsid w:val="005102C1"/>
    <w:rsid w:val="005129D0"/>
    <w:rsid w:val="005135C3"/>
    <w:rsid w:val="00514312"/>
    <w:rsid w:val="00514ADA"/>
    <w:rsid w:val="0051723A"/>
    <w:rsid w:val="00517617"/>
    <w:rsid w:val="0052064A"/>
    <w:rsid w:val="00522516"/>
    <w:rsid w:val="00523FD0"/>
    <w:rsid w:val="00525FEC"/>
    <w:rsid w:val="00532D9A"/>
    <w:rsid w:val="0053372B"/>
    <w:rsid w:val="00533FD7"/>
    <w:rsid w:val="005347EC"/>
    <w:rsid w:val="005348CE"/>
    <w:rsid w:val="0053501D"/>
    <w:rsid w:val="00535CC5"/>
    <w:rsid w:val="00540FA8"/>
    <w:rsid w:val="00542C24"/>
    <w:rsid w:val="005460FC"/>
    <w:rsid w:val="00546456"/>
    <w:rsid w:val="00547686"/>
    <w:rsid w:val="0054774F"/>
    <w:rsid w:val="00547AA9"/>
    <w:rsid w:val="00551094"/>
    <w:rsid w:val="00551839"/>
    <w:rsid w:val="005532BA"/>
    <w:rsid w:val="00553E47"/>
    <w:rsid w:val="005554F6"/>
    <w:rsid w:val="00555796"/>
    <w:rsid w:val="00557353"/>
    <w:rsid w:val="00557EB6"/>
    <w:rsid w:val="00562B09"/>
    <w:rsid w:val="00562F21"/>
    <w:rsid w:val="00565334"/>
    <w:rsid w:val="0057020D"/>
    <w:rsid w:val="00571CDA"/>
    <w:rsid w:val="0057256C"/>
    <w:rsid w:val="00572B81"/>
    <w:rsid w:val="005751F0"/>
    <w:rsid w:val="00580A44"/>
    <w:rsid w:val="00582A82"/>
    <w:rsid w:val="00582C9F"/>
    <w:rsid w:val="00583341"/>
    <w:rsid w:val="0058449C"/>
    <w:rsid w:val="005844FB"/>
    <w:rsid w:val="005862BF"/>
    <w:rsid w:val="00586B04"/>
    <w:rsid w:val="00592745"/>
    <w:rsid w:val="00595054"/>
    <w:rsid w:val="00595D42"/>
    <w:rsid w:val="0059789A"/>
    <w:rsid w:val="005A0C7D"/>
    <w:rsid w:val="005A78CF"/>
    <w:rsid w:val="005B188D"/>
    <w:rsid w:val="005B1D56"/>
    <w:rsid w:val="005B2F47"/>
    <w:rsid w:val="005B6C0C"/>
    <w:rsid w:val="005C17BD"/>
    <w:rsid w:val="005C240E"/>
    <w:rsid w:val="005C2646"/>
    <w:rsid w:val="005C3A67"/>
    <w:rsid w:val="005C574B"/>
    <w:rsid w:val="005C5A9B"/>
    <w:rsid w:val="005D1D61"/>
    <w:rsid w:val="005D3170"/>
    <w:rsid w:val="005D3666"/>
    <w:rsid w:val="005D4C56"/>
    <w:rsid w:val="005D5F46"/>
    <w:rsid w:val="005D7D4B"/>
    <w:rsid w:val="005E0890"/>
    <w:rsid w:val="005E1940"/>
    <w:rsid w:val="005E1ECC"/>
    <w:rsid w:val="005E3C0E"/>
    <w:rsid w:val="005E48F6"/>
    <w:rsid w:val="005E5A13"/>
    <w:rsid w:val="005E6DA8"/>
    <w:rsid w:val="005E7728"/>
    <w:rsid w:val="005F0100"/>
    <w:rsid w:val="005F150C"/>
    <w:rsid w:val="005F16AE"/>
    <w:rsid w:val="005F20C9"/>
    <w:rsid w:val="005F24DE"/>
    <w:rsid w:val="005F2E4C"/>
    <w:rsid w:val="005F4093"/>
    <w:rsid w:val="005F451F"/>
    <w:rsid w:val="005F45E9"/>
    <w:rsid w:val="005F6899"/>
    <w:rsid w:val="005F6E8A"/>
    <w:rsid w:val="0060038F"/>
    <w:rsid w:val="00601057"/>
    <w:rsid w:val="00606DBC"/>
    <w:rsid w:val="0060703D"/>
    <w:rsid w:val="00611F89"/>
    <w:rsid w:val="00613B9D"/>
    <w:rsid w:val="00613E55"/>
    <w:rsid w:val="00614F4E"/>
    <w:rsid w:val="0061676A"/>
    <w:rsid w:val="00616D2C"/>
    <w:rsid w:val="00616EE6"/>
    <w:rsid w:val="00617E2A"/>
    <w:rsid w:val="00620C52"/>
    <w:rsid w:val="00622B3E"/>
    <w:rsid w:val="00626216"/>
    <w:rsid w:val="0062761D"/>
    <w:rsid w:val="00630433"/>
    <w:rsid w:val="00632C3C"/>
    <w:rsid w:val="00634A21"/>
    <w:rsid w:val="006359E6"/>
    <w:rsid w:val="006371A5"/>
    <w:rsid w:val="00637D38"/>
    <w:rsid w:val="00637F86"/>
    <w:rsid w:val="006408BD"/>
    <w:rsid w:val="00642AD8"/>
    <w:rsid w:val="00642C14"/>
    <w:rsid w:val="006445CB"/>
    <w:rsid w:val="00646082"/>
    <w:rsid w:val="006525C3"/>
    <w:rsid w:val="006544A1"/>
    <w:rsid w:val="00655406"/>
    <w:rsid w:val="00655D7A"/>
    <w:rsid w:val="006577F3"/>
    <w:rsid w:val="006579F8"/>
    <w:rsid w:val="00657D91"/>
    <w:rsid w:val="00662EB9"/>
    <w:rsid w:val="00664227"/>
    <w:rsid w:val="006700B7"/>
    <w:rsid w:val="00672F83"/>
    <w:rsid w:val="00676560"/>
    <w:rsid w:val="00676C32"/>
    <w:rsid w:val="00686C76"/>
    <w:rsid w:val="006933E0"/>
    <w:rsid w:val="00695191"/>
    <w:rsid w:val="0069635B"/>
    <w:rsid w:val="00696C55"/>
    <w:rsid w:val="006A0728"/>
    <w:rsid w:val="006A0B9A"/>
    <w:rsid w:val="006A2C44"/>
    <w:rsid w:val="006A5EE1"/>
    <w:rsid w:val="006A6370"/>
    <w:rsid w:val="006A6E22"/>
    <w:rsid w:val="006A76B9"/>
    <w:rsid w:val="006B0DD6"/>
    <w:rsid w:val="006B10A0"/>
    <w:rsid w:val="006B19FB"/>
    <w:rsid w:val="006B1B3D"/>
    <w:rsid w:val="006B1DE1"/>
    <w:rsid w:val="006B23A5"/>
    <w:rsid w:val="006B438C"/>
    <w:rsid w:val="006B60FD"/>
    <w:rsid w:val="006C24E0"/>
    <w:rsid w:val="006C3FD0"/>
    <w:rsid w:val="006C7612"/>
    <w:rsid w:val="006D1AF6"/>
    <w:rsid w:val="006D23F8"/>
    <w:rsid w:val="006D4769"/>
    <w:rsid w:val="006D741C"/>
    <w:rsid w:val="006D762D"/>
    <w:rsid w:val="006D7F4E"/>
    <w:rsid w:val="006E00C0"/>
    <w:rsid w:val="006E754B"/>
    <w:rsid w:val="006E77FD"/>
    <w:rsid w:val="006F0752"/>
    <w:rsid w:val="006F1351"/>
    <w:rsid w:val="006F1C7D"/>
    <w:rsid w:val="006F4525"/>
    <w:rsid w:val="006F495E"/>
    <w:rsid w:val="006F5B1E"/>
    <w:rsid w:val="006F7CCD"/>
    <w:rsid w:val="006F7CCF"/>
    <w:rsid w:val="00700B27"/>
    <w:rsid w:val="00701B1D"/>
    <w:rsid w:val="0070292A"/>
    <w:rsid w:val="00704B44"/>
    <w:rsid w:val="00710192"/>
    <w:rsid w:val="007107AD"/>
    <w:rsid w:val="00710B1F"/>
    <w:rsid w:val="00711AAB"/>
    <w:rsid w:val="00711DD6"/>
    <w:rsid w:val="0071360D"/>
    <w:rsid w:val="007150AC"/>
    <w:rsid w:val="007179D9"/>
    <w:rsid w:val="007207D2"/>
    <w:rsid w:val="00720C99"/>
    <w:rsid w:val="007211E1"/>
    <w:rsid w:val="00721219"/>
    <w:rsid w:val="0072212B"/>
    <w:rsid w:val="00722C39"/>
    <w:rsid w:val="007235FC"/>
    <w:rsid w:val="00724141"/>
    <w:rsid w:val="00725740"/>
    <w:rsid w:val="00725AE0"/>
    <w:rsid w:val="00725DE2"/>
    <w:rsid w:val="007261AF"/>
    <w:rsid w:val="00727735"/>
    <w:rsid w:val="007277DF"/>
    <w:rsid w:val="0073081C"/>
    <w:rsid w:val="00730CDC"/>
    <w:rsid w:val="00736642"/>
    <w:rsid w:val="007377B0"/>
    <w:rsid w:val="00740C9F"/>
    <w:rsid w:val="00744DD7"/>
    <w:rsid w:val="00745784"/>
    <w:rsid w:val="00745CBA"/>
    <w:rsid w:val="007470BF"/>
    <w:rsid w:val="00752EBD"/>
    <w:rsid w:val="007532FE"/>
    <w:rsid w:val="00753396"/>
    <w:rsid w:val="00753FDF"/>
    <w:rsid w:val="007541B0"/>
    <w:rsid w:val="00754C5D"/>
    <w:rsid w:val="00755226"/>
    <w:rsid w:val="007565DD"/>
    <w:rsid w:val="007566FE"/>
    <w:rsid w:val="00760076"/>
    <w:rsid w:val="007605A5"/>
    <w:rsid w:val="007605B7"/>
    <w:rsid w:val="00760AA5"/>
    <w:rsid w:val="00760CC6"/>
    <w:rsid w:val="00761F39"/>
    <w:rsid w:val="007635C0"/>
    <w:rsid w:val="00763D98"/>
    <w:rsid w:val="00764C97"/>
    <w:rsid w:val="007650AD"/>
    <w:rsid w:val="00766F1F"/>
    <w:rsid w:val="0077035D"/>
    <w:rsid w:val="007715B3"/>
    <w:rsid w:val="0077303B"/>
    <w:rsid w:val="007755FD"/>
    <w:rsid w:val="00775F3C"/>
    <w:rsid w:val="00777063"/>
    <w:rsid w:val="007771BB"/>
    <w:rsid w:val="00777B32"/>
    <w:rsid w:val="00781E9E"/>
    <w:rsid w:val="00783107"/>
    <w:rsid w:val="007847A9"/>
    <w:rsid w:val="00785016"/>
    <w:rsid w:val="00786595"/>
    <w:rsid w:val="007976CE"/>
    <w:rsid w:val="00797F64"/>
    <w:rsid w:val="007A35C8"/>
    <w:rsid w:val="007A53B6"/>
    <w:rsid w:val="007A62D1"/>
    <w:rsid w:val="007B16E1"/>
    <w:rsid w:val="007B290C"/>
    <w:rsid w:val="007B500E"/>
    <w:rsid w:val="007B5C4F"/>
    <w:rsid w:val="007C3160"/>
    <w:rsid w:val="007C3921"/>
    <w:rsid w:val="007C3EB6"/>
    <w:rsid w:val="007C49B1"/>
    <w:rsid w:val="007C6C10"/>
    <w:rsid w:val="007C7EC3"/>
    <w:rsid w:val="007D2BDB"/>
    <w:rsid w:val="007D3417"/>
    <w:rsid w:val="007D4332"/>
    <w:rsid w:val="007D5AFA"/>
    <w:rsid w:val="007E0999"/>
    <w:rsid w:val="007E4514"/>
    <w:rsid w:val="007E619B"/>
    <w:rsid w:val="007E6B01"/>
    <w:rsid w:val="007E6BDA"/>
    <w:rsid w:val="007E7DBF"/>
    <w:rsid w:val="007F0FE4"/>
    <w:rsid w:val="007F34E8"/>
    <w:rsid w:val="007F38C5"/>
    <w:rsid w:val="007F4B3F"/>
    <w:rsid w:val="007F6164"/>
    <w:rsid w:val="007F7037"/>
    <w:rsid w:val="008007D1"/>
    <w:rsid w:val="00802A69"/>
    <w:rsid w:val="008050C0"/>
    <w:rsid w:val="00805DDD"/>
    <w:rsid w:val="008062A5"/>
    <w:rsid w:val="008066B9"/>
    <w:rsid w:val="00806F81"/>
    <w:rsid w:val="008129E7"/>
    <w:rsid w:val="00817D2A"/>
    <w:rsid w:val="0082208C"/>
    <w:rsid w:val="008224A8"/>
    <w:rsid w:val="00823CE5"/>
    <w:rsid w:val="00826B4B"/>
    <w:rsid w:val="008316DA"/>
    <w:rsid w:val="00831C39"/>
    <w:rsid w:val="0083301C"/>
    <w:rsid w:val="00833DFE"/>
    <w:rsid w:val="00834392"/>
    <w:rsid w:val="008351CF"/>
    <w:rsid w:val="0083737E"/>
    <w:rsid w:val="00841E82"/>
    <w:rsid w:val="00842DE6"/>
    <w:rsid w:val="00843514"/>
    <w:rsid w:val="0084572E"/>
    <w:rsid w:val="008509C1"/>
    <w:rsid w:val="00851B4F"/>
    <w:rsid w:val="008520C8"/>
    <w:rsid w:val="008528DB"/>
    <w:rsid w:val="00852E13"/>
    <w:rsid w:val="00853187"/>
    <w:rsid w:val="00854137"/>
    <w:rsid w:val="00854767"/>
    <w:rsid w:val="00856AB3"/>
    <w:rsid w:val="00861A03"/>
    <w:rsid w:val="00861C6C"/>
    <w:rsid w:val="00863096"/>
    <w:rsid w:val="00864645"/>
    <w:rsid w:val="008663CE"/>
    <w:rsid w:val="00866D48"/>
    <w:rsid w:val="00867553"/>
    <w:rsid w:val="00867D18"/>
    <w:rsid w:val="00867D6C"/>
    <w:rsid w:val="008726AB"/>
    <w:rsid w:val="00874347"/>
    <w:rsid w:val="00876258"/>
    <w:rsid w:val="00876924"/>
    <w:rsid w:val="00876AAA"/>
    <w:rsid w:val="00880ED7"/>
    <w:rsid w:val="008818C3"/>
    <w:rsid w:val="0088276E"/>
    <w:rsid w:val="00883B12"/>
    <w:rsid w:val="00883F81"/>
    <w:rsid w:val="00885ABE"/>
    <w:rsid w:val="00886BEA"/>
    <w:rsid w:val="00890078"/>
    <w:rsid w:val="0089198B"/>
    <w:rsid w:val="008934F7"/>
    <w:rsid w:val="00893EF9"/>
    <w:rsid w:val="00896614"/>
    <w:rsid w:val="008A01E4"/>
    <w:rsid w:val="008A38F6"/>
    <w:rsid w:val="008A5877"/>
    <w:rsid w:val="008A71CC"/>
    <w:rsid w:val="008B083D"/>
    <w:rsid w:val="008B2D2D"/>
    <w:rsid w:val="008B4B7B"/>
    <w:rsid w:val="008B61B1"/>
    <w:rsid w:val="008C09F3"/>
    <w:rsid w:val="008C1673"/>
    <w:rsid w:val="008C2CF2"/>
    <w:rsid w:val="008C35F3"/>
    <w:rsid w:val="008C37DD"/>
    <w:rsid w:val="008C4A00"/>
    <w:rsid w:val="008C4A38"/>
    <w:rsid w:val="008D524D"/>
    <w:rsid w:val="008D7C1C"/>
    <w:rsid w:val="008E14B1"/>
    <w:rsid w:val="008E59C6"/>
    <w:rsid w:val="008F16E2"/>
    <w:rsid w:val="008F1DA0"/>
    <w:rsid w:val="008F239B"/>
    <w:rsid w:val="008F57B1"/>
    <w:rsid w:val="00901077"/>
    <w:rsid w:val="00905184"/>
    <w:rsid w:val="009079AD"/>
    <w:rsid w:val="00910DBC"/>
    <w:rsid w:val="00912BF4"/>
    <w:rsid w:val="0091306A"/>
    <w:rsid w:val="00913590"/>
    <w:rsid w:val="00924DEF"/>
    <w:rsid w:val="009259CE"/>
    <w:rsid w:val="009260F7"/>
    <w:rsid w:val="00926CD4"/>
    <w:rsid w:val="00927205"/>
    <w:rsid w:val="00930DF9"/>
    <w:rsid w:val="00932749"/>
    <w:rsid w:val="0093322A"/>
    <w:rsid w:val="009361F8"/>
    <w:rsid w:val="0093653C"/>
    <w:rsid w:val="00936AFD"/>
    <w:rsid w:val="00942350"/>
    <w:rsid w:val="0094292A"/>
    <w:rsid w:val="00943990"/>
    <w:rsid w:val="009440E2"/>
    <w:rsid w:val="00944E89"/>
    <w:rsid w:val="009473F9"/>
    <w:rsid w:val="00947D47"/>
    <w:rsid w:val="00947D6C"/>
    <w:rsid w:val="00954931"/>
    <w:rsid w:val="00954A76"/>
    <w:rsid w:val="00954BF9"/>
    <w:rsid w:val="00955E1F"/>
    <w:rsid w:val="00957FB9"/>
    <w:rsid w:val="009638A0"/>
    <w:rsid w:val="00964885"/>
    <w:rsid w:val="009656AD"/>
    <w:rsid w:val="00967775"/>
    <w:rsid w:val="0097040D"/>
    <w:rsid w:val="0097565D"/>
    <w:rsid w:val="00975BA8"/>
    <w:rsid w:val="00975EE0"/>
    <w:rsid w:val="00980C7D"/>
    <w:rsid w:val="00983682"/>
    <w:rsid w:val="0098693C"/>
    <w:rsid w:val="00987176"/>
    <w:rsid w:val="00991146"/>
    <w:rsid w:val="0099348D"/>
    <w:rsid w:val="00996E41"/>
    <w:rsid w:val="00996F77"/>
    <w:rsid w:val="0099768F"/>
    <w:rsid w:val="009A16ED"/>
    <w:rsid w:val="009A3AAC"/>
    <w:rsid w:val="009A6D96"/>
    <w:rsid w:val="009A7365"/>
    <w:rsid w:val="009A77CF"/>
    <w:rsid w:val="009B1460"/>
    <w:rsid w:val="009B188D"/>
    <w:rsid w:val="009B4EBA"/>
    <w:rsid w:val="009B508C"/>
    <w:rsid w:val="009C0EAA"/>
    <w:rsid w:val="009C18BC"/>
    <w:rsid w:val="009C2A4F"/>
    <w:rsid w:val="009C393F"/>
    <w:rsid w:val="009C4AA7"/>
    <w:rsid w:val="009C6383"/>
    <w:rsid w:val="009C676F"/>
    <w:rsid w:val="009D2A73"/>
    <w:rsid w:val="009D53B4"/>
    <w:rsid w:val="009D5649"/>
    <w:rsid w:val="009D62B5"/>
    <w:rsid w:val="009D77FE"/>
    <w:rsid w:val="009E164B"/>
    <w:rsid w:val="009E33C5"/>
    <w:rsid w:val="009E378B"/>
    <w:rsid w:val="009E3F92"/>
    <w:rsid w:val="009E731F"/>
    <w:rsid w:val="009F6E24"/>
    <w:rsid w:val="009F71AD"/>
    <w:rsid w:val="00A008DC"/>
    <w:rsid w:val="00A018A1"/>
    <w:rsid w:val="00A02817"/>
    <w:rsid w:val="00A04DC8"/>
    <w:rsid w:val="00A06016"/>
    <w:rsid w:val="00A06D5A"/>
    <w:rsid w:val="00A0722B"/>
    <w:rsid w:val="00A101C4"/>
    <w:rsid w:val="00A104B1"/>
    <w:rsid w:val="00A1468A"/>
    <w:rsid w:val="00A14718"/>
    <w:rsid w:val="00A1489A"/>
    <w:rsid w:val="00A163E8"/>
    <w:rsid w:val="00A17640"/>
    <w:rsid w:val="00A2124E"/>
    <w:rsid w:val="00A2497A"/>
    <w:rsid w:val="00A25AF5"/>
    <w:rsid w:val="00A305ED"/>
    <w:rsid w:val="00A31A4D"/>
    <w:rsid w:val="00A31C87"/>
    <w:rsid w:val="00A347BC"/>
    <w:rsid w:val="00A42715"/>
    <w:rsid w:val="00A4312B"/>
    <w:rsid w:val="00A46D3D"/>
    <w:rsid w:val="00A46E4C"/>
    <w:rsid w:val="00A5255B"/>
    <w:rsid w:val="00A527C8"/>
    <w:rsid w:val="00A534CC"/>
    <w:rsid w:val="00A55FC2"/>
    <w:rsid w:val="00A603B6"/>
    <w:rsid w:val="00A61D85"/>
    <w:rsid w:val="00A6372F"/>
    <w:rsid w:val="00A65EA1"/>
    <w:rsid w:val="00A66485"/>
    <w:rsid w:val="00A6648A"/>
    <w:rsid w:val="00A72360"/>
    <w:rsid w:val="00A72F82"/>
    <w:rsid w:val="00A74D8F"/>
    <w:rsid w:val="00A8080B"/>
    <w:rsid w:val="00A812BE"/>
    <w:rsid w:val="00A8186E"/>
    <w:rsid w:val="00A81A9D"/>
    <w:rsid w:val="00A825C4"/>
    <w:rsid w:val="00A83424"/>
    <w:rsid w:val="00A83630"/>
    <w:rsid w:val="00A836A3"/>
    <w:rsid w:val="00A836FD"/>
    <w:rsid w:val="00A8387B"/>
    <w:rsid w:val="00A83CB9"/>
    <w:rsid w:val="00A850F6"/>
    <w:rsid w:val="00A85227"/>
    <w:rsid w:val="00A85A81"/>
    <w:rsid w:val="00A85ABE"/>
    <w:rsid w:val="00A87343"/>
    <w:rsid w:val="00A906E1"/>
    <w:rsid w:val="00A91B74"/>
    <w:rsid w:val="00A924D9"/>
    <w:rsid w:val="00A93149"/>
    <w:rsid w:val="00A9567E"/>
    <w:rsid w:val="00A95AC1"/>
    <w:rsid w:val="00A97271"/>
    <w:rsid w:val="00AA41D7"/>
    <w:rsid w:val="00AA6CEB"/>
    <w:rsid w:val="00AB043B"/>
    <w:rsid w:val="00AB0B18"/>
    <w:rsid w:val="00AB1A24"/>
    <w:rsid w:val="00AB5085"/>
    <w:rsid w:val="00AB54E0"/>
    <w:rsid w:val="00AC0C30"/>
    <w:rsid w:val="00AC2A57"/>
    <w:rsid w:val="00AC3F6A"/>
    <w:rsid w:val="00AC4A7A"/>
    <w:rsid w:val="00AC7491"/>
    <w:rsid w:val="00AD11BB"/>
    <w:rsid w:val="00AD17DD"/>
    <w:rsid w:val="00AD2340"/>
    <w:rsid w:val="00AD2697"/>
    <w:rsid w:val="00AD5415"/>
    <w:rsid w:val="00AD704C"/>
    <w:rsid w:val="00AD752B"/>
    <w:rsid w:val="00AE1A6F"/>
    <w:rsid w:val="00AE234A"/>
    <w:rsid w:val="00AE2886"/>
    <w:rsid w:val="00AE3D02"/>
    <w:rsid w:val="00AE466C"/>
    <w:rsid w:val="00AE4E5A"/>
    <w:rsid w:val="00AE565E"/>
    <w:rsid w:val="00AF2C6F"/>
    <w:rsid w:val="00AF5ADB"/>
    <w:rsid w:val="00B0038F"/>
    <w:rsid w:val="00B02F89"/>
    <w:rsid w:val="00B037D9"/>
    <w:rsid w:val="00B04671"/>
    <w:rsid w:val="00B0585A"/>
    <w:rsid w:val="00B062A5"/>
    <w:rsid w:val="00B065D7"/>
    <w:rsid w:val="00B0667B"/>
    <w:rsid w:val="00B101FC"/>
    <w:rsid w:val="00B126A6"/>
    <w:rsid w:val="00B13A6E"/>
    <w:rsid w:val="00B1443C"/>
    <w:rsid w:val="00B1561C"/>
    <w:rsid w:val="00B16E8E"/>
    <w:rsid w:val="00B2023E"/>
    <w:rsid w:val="00B20F65"/>
    <w:rsid w:val="00B21BDD"/>
    <w:rsid w:val="00B21C5C"/>
    <w:rsid w:val="00B22B0E"/>
    <w:rsid w:val="00B22F89"/>
    <w:rsid w:val="00B23B96"/>
    <w:rsid w:val="00B246E8"/>
    <w:rsid w:val="00B24A11"/>
    <w:rsid w:val="00B251A7"/>
    <w:rsid w:val="00B26396"/>
    <w:rsid w:val="00B3114D"/>
    <w:rsid w:val="00B34240"/>
    <w:rsid w:val="00B36A47"/>
    <w:rsid w:val="00B36FE6"/>
    <w:rsid w:val="00B37142"/>
    <w:rsid w:val="00B460A0"/>
    <w:rsid w:val="00B4681C"/>
    <w:rsid w:val="00B5004B"/>
    <w:rsid w:val="00B504A5"/>
    <w:rsid w:val="00B561C6"/>
    <w:rsid w:val="00B5625B"/>
    <w:rsid w:val="00B6066B"/>
    <w:rsid w:val="00B60769"/>
    <w:rsid w:val="00B608FC"/>
    <w:rsid w:val="00B60BA2"/>
    <w:rsid w:val="00B61097"/>
    <w:rsid w:val="00B7484A"/>
    <w:rsid w:val="00B74E7F"/>
    <w:rsid w:val="00B74F7E"/>
    <w:rsid w:val="00B76060"/>
    <w:rsid w:val="00B80432"/>
    <w:rsid w:val="00B84818"/>
    <w:rsid w:val="00B87870"/>
    <w:rsid w:val="00B87B8A"/>
    <w:rsid w:val="00B92754"/>
    <w:rsid w:val="00B928D0"/>
    <w:rsid w:val="00B934F0"/>
    <w:rsid w:val="00B941D1"/>
    <w:rsid w:val="00BA5924"/>
    <w:rsid w:val="00BA7066"/>
    <w:rsid w:val="00BB02A8"/>
    <w:rsid w:val="00BB1517"/>
    <w:rsid w:val="00BB2F68"/>
    <w:rsid w:val="00BB30FF"/>
    <w:rsid w:val="00BB42B3"/>
    <w:rsid w:val="00BB49C8"/>
    <w:rsid w:val="00BC1B7F"/>
    <w:rsid w:val="00BC2A53"/>
    <w:rsid w:val="00BC7934"/>
    <w:rsid w:val="00BD0219"/>
    <w:rsid w:val="00BD28B2"/>
    <w:rsid w:val="00BD2F8F"/>
    <w:rsid w:val="00BD3E58"/>
    <w:rsid w:val="00BD50C8"/>
    <w:rsid w:val="00BD5CA1"/>
    <w:rsid w:val="00BD5D87"/>
    <w:rsid w:val="00BE0091"/>
    <w:rsid w:val="00BE048A"/>
    <w:rsid w:val="00BE1A9F"/>
    <w:rsid w:val="00BE6386"/>
    <w:rsid w:val="00BE69A9"/>
    <w:rsid w:val="00BF5A01"/>
    <w:rsid w:val="00C00904"/>
    <w:rsid w:val="00C01665"/>
    <w:rsid w:val="00C0171C"/>
    <w:rsid w:val="00C01F7A"/>
    <w:rsid w:val="00C02812"/>
    <w:rsid w:val="00C02A36"/>
    <w:rsid w:val="00C03A4A"/>
    <w:rsid w:val="00C0567A"/>
    <w:rsid w:val="00C06A21"/>
    <w:rsid w:val="00C06F1C"/>
    <w:rsid w:val="00C07A4A"/>
    <w:rsid w:val="00C115C3"/>
    <w:rsid w:val="00C115F0"/>
    <w:rsid w:val="00C1367A"/>
    <w:rsid w:val="00C13EBA"/>
    <w:rsid w:val="00C1410E"/>
    <w:rsid w:val="00C144D2"/>
    <w:rsid w:val="00C15A33"/>
    <w:rsid w:val="00C1615F"/>
    <w:rsid w:val="00C16797"/>
    <w:rsid w:val="00C20251"/>
    <w:rsid w:val="00C20ECF"/>
    <w:rsid w:val="00C21F95"/>
    <w:rsid w:val="00C233CA"/>
    <w:rsid w:val="00C23E88"/>
    <w:rsid w:val="00C257DE"/>
    <w:rsid w:val="00C26697"/>
    <w:rsid w:val="00C26F10"/>
    <w:rsid w:val="00C2704F"/>
    <w:rsid w:val="00C30F75"/>
    <w:rsid w:val="00C32C17"/>
    <w:rsid w:val="00C32FC2"/>
    <w:rsid w:val="00C34D20"/>
    <w:rsid w:val="00C36FB2"/>
    <w:rsid w:val="00C37D75"/>
    <w:rsid w:val="00C4309A"/>
    <w:rsid w:val="00C45724"/>
    <w:rsid w:val="00C477A9"/>
    <w:rsid w:val="00C52A5A"/>
    <w:rsid w:val="00C52F39"/>
    <w:rsid w:val="00C53B0C"/>
    <w:rsid w:val="00C55D80"/>
    <w:rsid w:val="00C642C3"/>
    <w:rsid w:val="00C66942"/>
    <w:rsid w:val="00C671BB"/>
    <w:rsid w:val="00C67831"/>
    <w:rsid w:val="00C80312"/>
    <w:rsid w:val="00C8099C"/>
    <w:rsid w:val="00C84C16"/>
    <w:rsid w:val="00C86396"/>
    <w:rsid w:val="00C86C10"/>
    <w:rsid w:val="00C87828"/>
    <w:rsid w:val="00C93B3D"/>
    <w:rsid w:val="00C946AC"/>
    <w:rsid w:val="00C957E9"/>
    <w:rsid w:val="00C9732A"/>
    <w:rsid w:val="00CA0135"/>
    <w:rsid w:val="00CA2274"/>
    <w:rsid w:val="00CA2BC7"/>
    <w:rsid w:val="00CA4304"/>
    <w:rsid w:val="00CA702E"/>
    <w:rsid w:val="00CB094E"/>
    <w:rsid w:val="00CB1164"/>
    <w:rsid w:val="00CB3633"/>
    <w:rsid w:val="00CB3919"/>
    <w:rsid w:val="00CB5BF3"/>
    <w:rsid w:val="00CB5CFA"/>
    <w:rsid w:val="00CB64C2"/>
    <w:rsid w:val="00CB67FE"/>
    <w:rsid w:val="00CC1834"/>
    <w:rsid w:val="00CC1CD7"/>
    <w:rsid w:val="00CC208D"/>
    <w:rsid w:val="00CD1370"/>
    <w:rsid w:val="00CD24A1"/>
    <w:rsid w:val="00CD311F"/>
    <w:rsid w:val="00CD323C"/>
    <w:rsid w:val="00CD4B6D"/>
    <w:rsid w:val="00CD77F9"/>
    <w:rsid w:val="00CE1D93"/>
    <w:rsid w:val="00CE1DB3"/>
    <w:rsid w:val="00CE44F1"/>
    <w:rsid w:val="00CE6346"/>
    <w:rsid w:val="00CE72B4"/>
    <w:rsid w:val="00CE7405"/>
    <w:rsid w:val="00CF0481"/>
    <w:rsid w:val="00CF2328"/>
    <w:rsid w:val="00CF41C7"/>
    <w:rsid w:val="00CF586E"/>
    <w:rsid w:val="00CF6C46"/>
    <w:rsid w:val="00CF7C0C"/>
    <w:rsid w:val="00D00017"/>
    <w:rsid w:val="00D005BC"/>
    <w:rsid w:val="00D01201"/>
    <w:rsid w:val="00D0188F"/>
    <w:rsid w:val="00D027B1"/>
    <w:rsid w:val="00D040E2"/>
    <w:rsid w:val="00D0482E"/>
    <w:rsid w:val="00D05829"/>
    <w:rsid w:val="00D069E8"/>
    <w:rsid w:val="00D06D16"/>
    <w:rsid w:val="00D075E6"/>
    <w:rsid w:val="00D07EED"/>
    <w:rsid w:val="00D108AF"/>
    <w:rsid w:val="00D11A85"/>
    <w:rsid w:val="00D12357"/>
    <w:rsid w:val="00D12A9E"/>
    <w:rsid w:val="00D140CF"/>
    <w:rsid w:val="00D16A14"/>
    <w:rsid w:val="00D2046F"/>
    <w:rsid w:val="00D21283"/>
    <w:rsid w:val="00D21CA8"/>
    <w:rsid w:val="00D24BCB"/>
    <w:rsid w:val="00D2556C"/>
    <w:rsid w:val="00D25F19"/>
    <w:rsid w:val="00D26150"/>
    <w:rsid w:val="00D264B8"/>
    <w:rsid w:val="00D26FA2"/>
    <w:rsid w:val="00D315B9"/>
    <w:rsid w:val="00D33C45"/>
    <w:rsid w:val="00D34E4F"/>
    <w:rsid w:val="00D40F1D"/>
    <w:rsid w:val="00D41431"/>
    <w:rsid w:val="00D429CD"/>
    <w:rsid w:val="00D42BED"/>
    <w:rsid w:val="00D42C39"/>
    <w:rsid w:val="00D430A4"/>
    <w:rsid w:val="00D43337"/>
    <w:rsid w:val="00D43B6B"/>
    <w:rsid w:val="00D45800"/>
    <w:rsid w:val="00D4672D"/>
    <w:rsid w:val="00D509A3"/>
    <w:rsid w:val="00D5109D"/>
    <w:rsid w:val="00D521AB"/>
    <w:rsid w:val="00D528DF"/>
    <w:rsid w:val="00D54084"/>
    <w:rsid w:val="00D54AFE"/>
    <w:rsid w:val="00D61A1C"/>
    <w:rsid w:val="00D62563"/>
    <w:rsid w:val="00D6392C"/>
    <w:rsid w:val="00D64204"/>
    <w:rsid w:val="00D70649"/>
    <w:rsid w:val="00D76E95"/>
    <w:rsid w:val="00D82096"/>
    <w:rsid w:val="00D84234"/>
    <w:rsid w:val="00D9002A"/>
    <w:rsid w:val="00D91162"/>
    <w:rsid w:val="00D91239"/>
    <w:rsid w:val="00D922C9"/>
    <w:rsid w:val="00D93594"/>
    <w:rsid w:val="00D955BD"/>
    <w:rsid w:val="00D95781"/>
    <w:rsid w:val="00D96AC3"/>
    <w:rsid w:val="00DA10DF"/>
    <w:rsid w:val="00DA1B74"/>
    <w:rsid w:val="00DA5F63"/>
    <w:rsid w:val="00DA6E4F"/>
    <w:rsid w:val="00DB0390"/>
    <w:rsid w:val="00DB6A26"/>
    <w:rsid w:val="00DB6ED7"/>
    <w:rsid w:val="00DC08A4"/>
    <w:rsid w:val="00DC0C36"/>
    <w:rsid w:val="00DC26B2"/>
    <w:rsid w:val="00DC5D45"/>
    <w:rsid w:val="00DC6F1B"/>
    <w:rsid w:val="00DC6FE9"/>
    <w:rsid w:val="00DC750A"/>
    <w:rsid w:val="00DD2565"/>
    <w:rsid w:val="00DD322D"/>
    <w:rsid w:val="00DE2DDD"/>
    <w:rsid w:val="00DE2F86"/>
    <w:rsid w:val="00DE5C8E"/>
    <w:rsid w:val="00DE6684"/>
    <w:rsid w:val="00DE76E0"/>
    <w:rsid w:val="00DF08C2"/>
    <w:rsid w:val="00DF0B23"/>
    <w:rsid w:val="00DF3070"/>
    <w:rsid w:val="00DF3B83"/>
    <w:rsid w:val="00DF5D25"/>
    <w:rsid w:val="00DF67B2"/>
    <w:rsid w:val="00DF6BB1"/>
    <w:rsid w:val="00DF6D0C"/>
    <w:rsid w:val="00DF6DA8"/>
    <w:rsid w:val="00E001BD"/>
    <w:rsid w:val="00E030FD"/>
    <w:rsid w:val="00E04816"/>
    <w:rsid w:val="00E05016"/>
    <w:rsid w:val="00E132F2"/>
    <w:rsid w:val="00E1378A"/>
    <w:rsid w:val="00E14B25"/>
    <w:rsid w:val="00E15B41"/>
    <w:rsid w:val="00E17D57"/>
    <w:rsid w:val="00E2061B"/>
    <w:rsid w:val="00E208E3"/>
    <w:rsid w:val="00E20E13"/>
    <w:rsid w:val="00E224E9"/>
    <w:rsid w:val="00E23FFA"/>
    <w:rsid w:val="00E2420C"/>
    <w:rsid w:val="00E253B1"/>
    <w:rsid w:val="00E260D6"/>
    <w:rsid w:val="00E27807"/>
    <w:rsid w:val="00E307EA"/>
    <w:rsid w:val="00E30F0A"/>
    <w:rsid w:val="00E35151"/>
    <w:rsid w:val="00E355EB"/>
    <w:rsid w:val="00E37613"/>
    <w:rsid w:val="00E40678"/>
    <w:rsid w:val="00E41592"/>
    <w:rsid w:val="00E44040"/>
    <w:rsid w:val="00E507A5"/>
    <w:rsid w:val="00E54B10"/>
    <w:rsid w:val="00E54C85"/>
    <w:rsid w:val="00E54EDC"/>
    <w:rsid w:val="00E56361"/>
    <w:rsid w:val="00E563A2"/>
    <w:rsid w:val="00E60B65"/>
    <w:rsid w:val="00E62D9E"/>
    <w:rsid w:val="00E63A7D"/>
    <w:rsid w:val="00E64590"/>
    <w:rsid w:val="00E65021"/>
    <w:rsid w:val="00E65775"/>
    <w:rsid w:val="00E6707A"/>
    <w:rsid w:val="00E67E5C"/>
    <w:rsid w:val="00E71D5E"/>
    <w:rsid w:val="00E72F5D"/>
    <w:rsid w:val="00E738BB"/>
    <w:rsid w:val="00E74660"/>
    <w:rsid w:val="00E7754A"/>
    <w:rsid w:val="00E80ABE"/>
    <w:rsid w:val="00E80D13"/>
    <w:rsid w:val="00E81D47"/>
    <w:rsid w:val="00E82199"/>
    <w:rsid w:val="00E82418"/>
    <w:rsid w:val="00E83E44"/>
    <w:rsid w:val="00E849C0"/>
    <w:rsid w:val="00E871CC"/>
    <w:rsid w:val="00E8792E"/>
    <w:rsid w:val="00E95FD9"/>
    <w:rsid w:val="00E96C4C"/>
    <w:rsid w:val="00E971EE"/>
    <w:rsid w:val="00EA3391"/>
    <w:rsid w:val="00EA3C5C"/>
    <w:rsid w:val="00EA3F99"/>
    <w:rsid w:val="00EB043D"/>
    <w:rsid w:val="00EB15FD"/>
    <w:rsid w:val="00EB2D8A"/>
    <w:rsid w:val="00EB3669"/>
    <w:rsid w:val="00EB398A"/>
    <w:rsid w:val="00EB421A"/>
    <w:rsid w:val="00EB5252"/>
    <w:rsid w:val="00EB60F0"/>
    <w:rsid w:val="00EB6221"/>
    <w:rsid w:val="00EC0631"/>
    <w:rsid w:val="00EC1A7C"/>
    <w:rsid w:val="00EC4CA0"/>
    <w:rsid w:val="00EC5E94"/>
    <w:rsid w:val="00EC6927"/>
    <w:rsid w:val="00EC7BD4"/>
    <w:rsid w:val="00EC7F60"/>
    <w:rsid w:val="00ED0628"/>
    <w:rsid w:val="00ED0AE3"/>
    <w:rsid w:val="00ED1555"/>
    <w:rsid w:val="00ED3232"/>
    <w:rsid w:val="00ED3ED4"/>
    <w:rsid w:val="00ED40F0"/>
    <w:rsid w:val="00ED420F"/>
    <w:rsid w:val="00ED60CE"/>
    <w:rsid w:val="00ED61B3"/>
    <w:rsid w:val="00ED6C3B"/>
    <w:rsid w:val="00EE2D6E"/>
    <w:rsid w:val="00EE63B4"/>
    <w:rsid w:val="00EE6DCC"/>
    <w:rsid w:val="00EE77F3"/>
    <w:rsid w:val="00EE79A7"/>
    <w:rsid w:val="00EF0C7E"/>
    <w:rsid w:val="00EF1CB3"/>
    <w:rsid w:val="00EF3A18"/>
    <w:rsid w:val="00EF5236"/>
    <w:rsid w:val="00EF6EF6"/>
    <w:rsid w:val="00EF7C0F"/>
    <w:rsid w:val="00F01218"/>
    <w:rsid w:val="00F02113"/>
    <w:rsid w:val="00F06849"/>
    <w:rsid w:val="00F0791E"/>
    <w:rsid w:val="00F1283A"/>
    <w:rsid w:val="00F136BE"/>
    <w:rsid w:val="00F17B53"/>
    <w:rsid w:val="00F202D2"/>
    <w:rsid w:val="00F2683F"/>
    <w:rsid w:val="00F26F87"/>
    <w:rsid w:val="00F270FF"/>
    <w:rsid w:val="00F2734E"/>
    <w:rsid w:val="00F27C15"/>
    <w:rsid w:val="00F27E0E"/>
    <w:rsid w:val="00F310B4"/>
    <w:rsid w:val="00F33D65"/>
    <w:rsid w:val="00F34003"/>
    <w:rsid w:val="00F3582D"/>
    <w:rsid w:val="00F371BB"/>
    <w:rsid w:val="00F419E9"/>
    <w:rsid w:val="00F41BA7"/>
    <w:rsid w:val="00F41F43"/>
    <w:rsid w:val="00F44E3E"/>
    <w:rsid w:val="00F45574"/>
    <w:rsid w:val="00F45699"/>
    <w:rsid w:val="00F506A9"/>
    <w:rsid w:val="00F52A37"/>
    <w:rsid w:val="00F54246"/>
    <w:rsid w:val="00F55FEB"/>
    <w:rsid w:val="00F56E2C"/>
    <w:rsid w:val="00F57060"/>
    <w:rsid w:val="00F60010"/>
    <w:rsid w:val="00F600D3"/>
    <w:rsid w:val="00F61F08"/>
    <w:rsid w:val="00F6627B"/>
    <w:rsid w:val="00F67D0A"/>
    <w:rsid w:val="00F707BE"/>
    <w:rsid w:val="00F708D0"/>
    <w:rsid w:val="00F708FF"/>
    <w:rsid w:val="00F711AA"/>
    <w:rsid w:val="00F71C43"/>
    <w:rsid w:val="00F72498"/>
    <w:rsid w:val="00F75E39"/>
    <w:rsid w:val="00F76072"/>
    <w:rsid w:val="00F767B9"/>
    <w:rsid w:val="00F808D0"/>
    <w:rsid w:val="00F80E11"/>
    <w:rsid w:val="00F8174A"/>
    <w:rsid w:val="00F82D28"/>
    <w:rsid w:val="00F84E19"/>
    <w:rsid w:val="00F86818"/>
    <w:rsid w:val="00F86D0D"/>
    <w:rsid w:val="00F86EFF"/>
    <w:rsid w:val="00F87328"/>
    <w:rsid w:val="00F90444"/>
    <w:rsid w:val="00F93D74"/>
    <w:rsid w:val="00F93E98"/>
    <w:rsid w:val="00F95A20"/>
    <w:rsid w:val="00F96C89"/>
    <w:rsid w:val="00FA0333"/>
    <w:rsid w:val="00FA15F1"/>
    <w:rsid w:val="00FA2449"/>
    <w:rsid w:val="00FA3DC3"/>
    <w:rsid w:val="00FA4394"/>
    <w:rsid w:val="00FA507C"/>
    <w:rsid w:val="00FA7224"/>
    <w:rsid w:val="00FA7EFB"/>
    <w:rsid w:val="00FB2168"/>
    <w:rsid w:val="00FB27AE"/>
    <w:rsid w:val="00FB6024"/>
    <w:rsid w:val="00FC14C6"/>
    <w:rsid w:val="00FC19F6"/>
    <w:rsid w:val="00FC37E1"/>
    <w:rsid w:val="00FC3A24"/>
    <w:rsid w:val="00FC4D53"/>
    <w:rsid w:val="00FC5A61"/>
    <w:rsid w:val="00FC5FF2"/>
    <w:rsid w:val="00FC79E7"/>
    <w:rsid w:val="00FD0D9D"/>
    <w:rsid w:val="00FD3DE1"/>
    <w:rsid w:val="00FD4563"/>
    <w:rsid w:val="00FD4641"/>
    <w:rsid w:val="00FE1DB2"/>
    <w:rsid w:val="00FE474C"/>
    <w:rsid w:val="00FE4D1E"/>
    <w:rsid w:val="00FE5074"/>
    <w:rsid w:val="00FE5527"/>
    <w:rsid w:val="00FE6384"/>
    <w:rsid w:val="00FF3468"/>
    <w:rsid w:val="00FF37BF"/>
    <w:rsid w:val="00FF393E"/>
    <w:rsid w:val="00FF3E9C"/>
    <w:rsid w:val="00FF517D"/>
    <w:rsid w:val="00FF6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0F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62EB9"/>
    <w:pPr>
      <w:tabs>
        <w:tab w:val="center" w:pos="4677"/>
        <w:tab w:val="right" w:pos="9355"/>
      </w:tabs>
    </w:pPr>
  </w:style>
  <w:style w:type="character" w:styleId="a4">
    <w:name w:val="page number"/>
    <w:basedOn w:val="a0"/>
    <w:rsid w:val="00662EB9"/>
  </w:style>
  <w:style w:type="paragraph" w:styleId="a5">
    <w:name w:val="header"/>
    <w:basedOn w:val="a"/>
    <w:link w:val="a6"/>
    <w:uiPriority w:val="99"/>
    <w:rsid w:val="00662EB9"/>
    <w:pPr>
      <w:tabs>
        <w:tab w:val="center" w:pos="4677"/>
        <w:tab w:val="right" w:pos="9355"/>
      </w:tabs>
    </w:pPr>
  </w:style>
  <w:style w:type="paragraph" w:customStyle="1" w:styleId="ConsPlusTitle">
    <w:name w:val="ConsPlusTitle"/>
    <w:rsid w:val="005F24DE"/>
    <w:pPr>
      <w:widowControl w:val="0"/>
      <w:autoSpaceDE w:val="0"/>
      <w:autoSpaceDN w:val="0"/>
      <w:adjustRightInd w:val="0"/>
    </w:pPr>
    <w:rPr>
      <w:rFonts w:eastAsia="Calibri"/>
      <w:b/>
      <w:bCs/>
      <w:sz w:val="24"/>
      <w:szCs w:val="24"/>
    </w:rPr>
  </w:style>
  <w:style w:type="character" w:styleId="a7">
    <w:name w:val="Hyperlink"/>
    <w:unhideWhenUsed/>
    <w:rsid w:val="006B60FD"/>
    <w:rPr>
      <w:color w:val="0000FF"/>
      <w:u w:val="single"/>
    </w:rPr>
  </w:style>
  <w:style w:type="paragraph" w:styleId="a8">
    <w:name w:val="Body Text"/>
    <w:basedOn w:val="a"/>
    <w:link w:val="a9"/>
    <w:unhideWhenUsed/>
    <w:rsid w:val="006B60FD"/>
    <w:pPr>
      <w:ind w:right="4959"/>
      <w:jc w:val="both"/>
    </w:pPr>
    <w:rPr>
      <w:sz w:val="28"/>
      <w:szCs w:val="20"/>
    </w:rPr>
  </w:style>
  <w:style w:type="character" w:customStyle="1" w:styleId="a9">
    <w:name w:val="Основной текст Знак"/>
    <w:link w:val="a8"/>
    <w:rsid w:val="006B60FD"/>
    <w:rPr>
      <w:sz w:val="28"/>
    </w:rPr>
  </w:style>
  <w:style w:type="paragraph" w:customStyle="1" w:styleId="ConsPlusNormal">
    <w:name w:val="ConsPlusNormal"/>
    <w:rsid w:val="006B60FD"/>
    <w:pPr>
      <w:widowControl w:val="0"/>
      <w:autoSpaceDE w:val="0"/>
      <w:autoSpaceDN w:val="0"/>
      <w:adjustRightInd w:val="0"/>
      <w:ind w:firstLine="720"/>
    </w:pPr>
    <w:rPr>
      <w:rFonts w:ascii="Arial" w:hAnsi="Arial" w:cs="Arial"/>
    </w:rPr>
  </w:style>
  <w:style w:type="paragraph" w:styleId="aa">
    <w:name w:val="Body Text Indent"/>
    <w:basedOn w:val="a"/>
    <w:link w:val="ab"/>
    <w:rsid w:val="00A74D8F"/>
    <w:pPr>
      <w:spacing w:after="120"/>
      <w:ind w:left="283"/>
    </w:pPr>
  </w:style>
  <w:style w:type="character" w:customStyle="1" w:styleId="ab">
    <w:name w:val="Основной текст с отступом Знак"/>
    <w:link w:val="aa"/>
    <w:rsid w:val="00A74D8F"/>
    <w:rPr>
      <w:sz w:val="24"/>
      <w:szCs w:val="24"/>
    </w:rPr>
  </w:style>
  <w:style w:type="paragraph" w:styleId="3">
    <w:name w:val="Body Text Indent 3"/>
    <w:basedOn w:val="a"/>
    <w:link w:val="30"/>
    <w:rsid w:val="00A74D8F"/>
    <w:pPr>
      <w:spacing w:after="120"/>
      <w:ind w:left="283"/>
    </w:pPr>
    <w:rPr>
      <w:sz w:val="16"/>
      <w:szCs w:val="16"/>
    </w:rPr>
  </w:style>
  <w:style w:type="character" w:customStyle="1" w:styleId="30">
    <w:name w:val="Основной текст с отступом 3 Знак"/>
    <w:link w:val="3"/>
    <w:rsid w:val="00A74D8F"/>
    <w:rPr>
      <w:sz w:val="16"/>
      <w:szCs w:val="16"/>
    </w:rPr>
  </w:style>
  <w:style w:type="paragraph" w:styleId="ac">
    <w:name w:val="Balloon Text"/>
    <w:basedOn w:val="a"/>
    <w:link w:val="ad"/>
    <w:rsid w:val="00074194"/>
    <w:rPr>
      <w:rFonts w:ascii="Tahoma" w:hAnsi="Tahoma"/>
      <w:sz w:val="16"/>
      <w:szCs w:val="16"/>
    </w:rPr>
  </w:style>
  <w:style w:type="character" w:customStyle="1" w:styleId="ad">
    <w:name w:val="Текст выноски Знак"/>
    <w:link w:val="ac"/>
    <w:rsid w:val="00074194"/>
    <w:rPr>
      <w:rFonts w:ascii="Tahoma" w:hAnsi="Tahoma" w:cs="Tahoma"/>
      <w:sz w:val="16"/>
      <w:szCs w:val="16"/>
    </w:rPr>
  </w:style>
  <w:style w:type="table" w:styleId="ae">
    <w:name w:val="Table Grid"/>
    <w:basedOn w:val="a1"/>
    <w:uiPriority w:val="59"/>
    <w:rsid w:val="00AB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link w:val="a5"/>
    <w:uiPriority w:val="99"/>
    <w:rsid w:val="00122C39"/>
    <w:rPr>
      <w:sz w:val="24"/>
      <w:szCs w:val="24"/>
    </w:rPr>
  </w:style>
  <w:style w:type="paragraph" w:styleId="af">
    <w:name w:val="Normal (Web)"/>
    <w:basedOn w:val="a"/>
    <w:uiPriority w:val="99"/>
    <w:unhideWhenUsed/>
    <w:rsid w:val="0069635B"/>
    <w:pPr>
      <w:spacing w:before="100" w:beforeAutospacing="1" w:after="100" w:afterAutospacing="1"/>
    </w:pPr>
  </w:style>
  <w:style w:type="character" w:customStyle="1" w:styleId="af0">
    <w:name w:val="Цветовое выделение"/>
    <w:uiPriority w:val="99"/>
    <w:rsid w:val="0034429D"/>
    <w:rPr>
      <w:b/>
      <w:bCs/>
      <w:color w:val="26282F"/>
    </w:rPr>
  </w:style>
  <w:style w:type="character" w:customStyle="1" w:styleId="af1">
    <w:name w:val="Гипертекстовая ссылка"/>
    <w:uiPriority w:val="99"/>
    <w:rsid w:val="0034429D"/>
    <w:rPr>
      <w:b/>
      <w:bCs/>
      <w:color w:val="106BBE"/>
    </w:rPr>
  </w:style>
  <w:style w:type="paragraph" w:customStyle="1" w:styleId="af2">
    <w:name w:val="Нормальный (таблица)"/>
    <w:basedOn w:val="a"/>
    <w:next w:val="a"/>
    <w:uiPriority w:val="99"/>
    <w:rsid w:val="0034429D"/>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34429D"/>
    <w:pPr>
      <w:widowControl w:val="0"/>
      <w:autoSpaceDE w:val="0"/>
      <w:autoSpaceDN w:val="0"/>
      <w:adjustRightInd w:val="0"/>
    </w:pPr>
    <w:rPr>
      <w:rFonts w:ascii="Courier New" w:hAnsi="Courier New" w:cs="Courier New"/>
    </w:rPr>
  </w:style>
  <w:style w:type="paragraph" w:customStyle="1" w:styleId="af4">
    <w:name w:val="Прижатый влево"/>
    <w:basedOn w:val="a"/>
    <w:next w:val="a"/>
    <w:uiPriority w:val="99"/>
    <w:rsid w:val="0034429D"/>
    <w:pPr>
      <w:widowControl w:val="0"/>
      <w:autoSpaceDE w:val="0"/>
      <w:autoSpaceDN w:val="0"/>
      <w:adjustRightInd w:val="0"/>
    </w:pPr>
    <w:rPr>
      <w:rFonts w:ascii="Arial" w:hAnsi="Arial" w:cs="Arial"/>
    </w:rPr>
  </w:style>
  <w:style w:type="paragraph" w:customStyle="1" w:styleId="western">
    <w:name w:val="western"/>
    <w:basedOn w:val="a"/>
    <w:rsid w:val="00D76E95"/>
    <w:pPr>
      <w:spacing w:before="100" w:beforeAutospacing="1" w:after="142" w:line="276" w:lineRule="auto"/>
    </w:pPr>
    <w:rPr>
      <w:rFonts w:ascii="Calibri" w:hAnsi="Calibri"/>
      <w:color w:val="000000"/>
      <w:sz w:val="22"/>
      <w:szCs w:val="22"/>
    </w:rPr>
  </w:style>
  <w:style w:type="paragraph" w:styleId="af5">
    <w:name w:val="List Paragraph"/>
    <w:basedOn w:val="a"/>
    <w:uiPriority w:val="34"/>
    <w:qFormat/>
    <w:rsid w:val="00BB15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0F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62EB9"/>
    <w:pPr>
      <w:tabs>
        <w:tab w:val="center" w:pos="4677"/>
        <w:tab w:val="right" w:pos="9355"/>
      </w:tabs>
    </w:pPr>
  </w:style>
  <w:style w:type="character" w:styleId="a4">
    <w:name w:val="page number"/>
    <w:basedOn w:val="a0"/>
    <w:rsid w:val="00662EB9"/>
  </w:style>
  <w:style w:type="paragraph" w:styleId="a5">
    <w:name w:val="header"/>
    <w:basedOn w:val="a"/>
    <w:link w:val="a6"/>
    <w:uiPriority w:val="99"/>
    <w:rsid w:val="00662EB9"/>
    <w:pPr>
      <w:tabs>
        <w:tab w:val="center" w:pos="4677"/>
        <w:tab w:val="right" w:pos="9355"/>
      </w:tabs>
    </w:pPr>
  </w:style>
  <w:style w:type="paragraph" w:customStyle="1" w:styleId="ConsPlusTitle">
    <w:name w:val="ConsPlusTitle"/>
    <w:rsid w:val="005F24DE"/>
    <w:pPr>
      <w:widowControl w:val="0"/>
      <w:autoSpaceDE w:val="0"/>
      <w:autoSpaceDN w:val="0"/>
      <w:adjustRightInd w:val="0"/>
    </w:pPr>
    <w:rPr>
      <w:rFonts w:eastAsia="Calibri"/>
      <w:b/>
      <w:bCs/>
      <w:sz w:val="24"/>
      <w:szCs w:val="24"/>
    </w:rPr>
  </w:style>
  <w:style w:type="character" w:styleId="a7">
    <w:name w:val="Hyperlink"/>
    <w:unhideWhenUsed/>
    <w:rsid w:val="006B60FD"/>
    <w:rPr>
      <w:color w:val="0000FF"/>
      <w:u w:val="single"/>
    </w:rPr>
  </w:style>
  <w:style w:type="paragraph" w:styleId="a8">
    <w:name w:val="Body Text"/>
    <w:basedOn w:val="a"/>
    <w:link w:val="a9"/>
    <w:unhideWhenUsed/>
    <w:rsid w:val="006B60FD"/>
    <w:pPr>
      <w:ind w:right="4959"/>
      <w:jc w:val="both"/>
    </w:pPr>
    <w:rPr>
      <w:sz w:val="28"/>
      <w:szCs w:val="20"/>
    </w:rPr>
  </w:style>
  <w:style w:type="character" w:customStyle="1" w:styleId="a9">
    <w:name w:val="Основной текст Знак"/>
    <w:link w:val="a8"/>
    <w:rsid w:val="006B60FD"/>
    <w:rPr>
      <w:sz w:val="28"/>
    </w:rPr>
  </w:style>
  <w:style w:type="paragraph" w:customStyle="1" w:styleId="ConsPlusNormal">
    <w:name w:val="ConsPlusNormal"/>
    <w:rsid w:val="006B60FD"/>
    <w:pPr>
      <w:widowControl w:val="0"/>
      <w:autoSpaceDE w:val="0"/>
      <w:autoSpaceDN w:val="0"/>
      <w:adjustRightInd w:val="0"/>
      <w:ind w:firstLine="720"/>
    </w:pPr>
    <w:rPr>
      <w:rFonts w:ascii="Arial" w:hAnsi="Arial" w:cs="Arial"/>
    </w:rPr>
  </w:style>
  <w:style w:type="paragraph" w:styleId="aa">
    <w:name w:val="Body Text Indent"/>
    <w:basedOn w:val="a"/>
    <w:link w:val="ab"/>
    <w:rsid w:val="00A74D8F"/>
    <w:pPr>
      <w:spacing w:after="120"/>
      <w:ind w:left="283"/>
    </w:pPr>
  </w:style>
  <w:style w:type="character" w:customStyle="1" w:styleId="ab">
    <w:name w:val="Основной текст с отступом Знак"/>
    <w:link w:val="aa"/>
    <w:rsid w:val="00A74D8F"/>
    <w:rPr>
      <w:sz w:val="24"/>
      <w:szCs w:val="24"/>
    </w:rPr>
  </w:style>
  <w:style w:type="paragraph" w:styleId="3">
    <w:name w:val="Body Text Indent 3"/>
    <w:basedOn w:val="a"/>
    <w:link w:val="30"/>
    <w:rsid w:val="00A74D8F"/>
    <w:pPr>
      <w:spacing w:after="120"/>
      <w:ind w:left="283"/>
    </w:pPr>
    <w:rPr>
      <w:sz w:val="16"/>
      <w:szCs w:val="16"/>
    </w:rPr>
  </w:style>
  <w:style w:type="character" w:customStyle="1" w:styleId="30">
    <w:name w:val="Основной текст с отступом 3 Знак"/>
    <w:link w:val="3"/>
    <w:rsid w:val="00A74D8F"/>
    <w:rPr>
      <w:sz w:val="16"/>
      <w:szCs w:val="16"/>
    </w:rPr>
  </w:style>
  <w:style w:type="paragraph" w:styleId="ac">
    <w:name w:val="Balloon Text"/>
    <w:basedOn w:val="a"/>
    <w:link w:val="ad"/>
    <w:rsid w:val="00074194"/>
    <w:rPr>
      <w:rFonts w:ascii="Tahoma" w:hAnsi="Tahoma"/>
      <w:sz w:val="16"/>
      <w:szCs w:val="16"/>
    </w:rPr>
  </w:style>
  <w:style w:type="character" w:customStyle="1" w:styleId="ad">
    <w:name w:val="Текст выноски Знак"/>
    <w:link w:val="ac"/>
    <w:rsid w:val="00074194"/>
    <w:rPr>
      <w:rFonts w:ascii="Tahoma" w:hAnsi="Tahoma" w:cs="Tahoma"/>
      <w:sz w:val="16"/>
      <w:szCs w:val="16"/>
    </w:rPr>
  </w:style>
  <w:style w:type="table" w:styleId="ae">
    <w:name w:val="Table Grid"/>
    <w:basedOn w:val="a1"/>
    <w:uiPriority w:val="59"/>
    <w:rsid w:val="00AB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link w:val="a5"/>
    <w:uiPriority w:val="99"/>
    <w:rsid w:val="00122C39"/>
    <w:rPr>
      <w:sz w:val="24"/>
      <w:szCs w:val="24"/>
    </w:rPr>
  </w:style>
  <w:style w:type="paragraph" w:styleId="af">
    <w:name w:val="Normal (Web)"/>
    <w:basedOn w:val="a"/>
    <w:uiPriority w:val="99"/>
    <w:unhideWhenUsed/>
    <w:rsid w:val="0069635B"/>
    <w:pPr>
      <w:spacing w:before="100" w:beforeAutospacing="1" w:after="100" w:afterAutospacing="1"/>
    </w:pPr>
  </w:style>
  <w:style w:type="character" w:customStyle="1" w:styleId="af0">
    <w:name w:val="Цветовое выделение"/>
    <w:uiPriority w:val="99"/>
    <w:rsid w:val="0034429D"/>
    <w:rPr>
      <w:b/>
      <w:bCs/>
      <w:color w:val="26282F"/>
    </w:rPr>
  </w:style>
  <w:style w:type="character" w:customStyle="1" w:styleId="af1">
    <w:name w:val="Гипертекстовая ссылка"/>
    <w:uiPriority w:val="99"/>
    <w:rsid w:val="0034429D"/>
    <w:rPr>
      <w:b/>
      <w:bCs/>
      <w:color w:val="106BBE"/>
    </w:rPr>
  </w:style>
  <w:style w:type="paragraph" w:customStyle="1" w:styleId="af2">
    <w:name w:val="Нормальный (таблица)"/>
    <w:basedOn w:val="a"/>
    <w:next w:val="a"/>
    <w:uiPriority w:val="99"/>
    <w:rsid w:val="0034429D"/>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34429D"/>
    <w:pPr>
      <w:widowControl w:val="0"/>
      <w:autoSpaceDE w:val="0"/>
      <w:autoSpaceDN w:val="0"/>
      <w:adjustRightInd w:val="0"/>
    </w:pPr>
    <w:rPr>
      <w:rFonts w:ascii="Courier New" w:hAnsi="Courier New" w:cs="Courier New"/>
    </w:rPr>
  </w:style>
  <w:style w:type="paragraph" w:customStyle="1" w:styleId="af4">
    <w:name w:val="Прижатый влево"/>
    <w:basedOn w:val="a"/>
    <w:next w:val="a"/>
    <w:uiPriority w:val="99"/>
    <w:rsid w:val="0034429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75553">
      <w:bodyDiv w:val="1"/>
      <w:marLeft w:val="0"/>
      <w:marRight w:val="0"/>
      <w:marTop w:val="0"/>
      <w:marBottom w:val="0"/>
      <w:divBdr>
        <w:top w:val="none" w:sz="0" w:space="0" w:color="auto"/>
        <w:left w:val="none" w:sz="0" w:space="0" w:color="auto"/>
        <w:bottom w:val="none" w:sz="0" w:space="0" w:color="auto"/>
        <w:right w:val="none" w:sz="0" w:space="0" w:color="auto"/>
      </w:divBdr>
      <w:divsChild>
        <w:div w:id="168328418">
          <w:marLeft w:val="0"/>
          <w:marRight w:val="0"/>
          <w:marTop w:val="0"/>
          <w:marBottom w:val="0"/>
          <w:divBdr>
            <w:top w:val="none" w:sz="0" w:space="0" w:color="auto"/>
            <w:left w:val="none" w:sz="0" w:space="0" w:color="auto"/>
            <w:bottom w:val="none" w:sz="0" w:space="0" w:color="auto"/>
            <w:right w:val="none" w:sz="0" w:space="0" w:color="auto"/>
          </w:divBdr>
        </w:div>
        <w:div w:id="1179924950">
          <w:marLeft w:val="0"/>
          <w:marRight w:val="0"/>
          <w:marTop w:val="0"/>
          <w:marBottom w:val="0"/>
          <w:divBdr>
            <w:top w:val="none" w:sz="0" w:space="0" w:color="auto"/>
            <w:left w:val="none" w:sz="0" w:space="0" w:color="auto"/>
            <w:bottom w:val="none" w:sz="0" w:space="0" w:color="auto"/>
            <w:right w:val="none" w:sz="0" w:space="0" w:color="auto"/>
          </w:divBdr>
        </w:div>
        <w:div w:id="1839614341">
          <w:marLeft w:val="0"/>
          <w:marRight w:val="0"/>
          <w:marTop w:val="0"/>
          <w:marBottom w:val="0"/>
          <w:divBdr>
            <w:top w:val="none" w:sz="0" w:space="0" w:color="auto"/>
            <w:left w:val="none" w:sz="0" w:space="0" w:color="auto"/>
            <w:bottom w:val="none" w:sz="0" w:space="0" w:color="auto"/>
            <w:right w:val="none" w:sz="0" w:space="0" w:color="auto"/>
          </w:divBdr>
        </w:div>
        <w:div w:id="2115057424">
          <w:marLeft w:val="0"/>
          <w:marRight w:val="0"/>
          <w:marTop w:val="0"/>
          <w:marBottom w:val="0"/>
          <w:divBdr>
            <w:top w:val="none" w:sz="0" w:space="0" w:color="auto"/>
            <w:left w:val="none" w:sz="0" w:space="0" w:color="auto"/>
            <w:bottom w:val="none" w:sz="0" w:space="0" w:color="auto"/>
            <w:right w:val="none" w:sz="0" w:space="0" w:color="auto"/>
          </w:divBdr>
        </w:div>
      </w:divsChild>
    </w:div>
    <w:div w:id="395008408">
      <w:bodyDiv w:val="1"/>
      <w:marLeft w:val="0"/>
      <w:marRight w:val="0"/>
      <w:marTop w:val="0"/>
      <w:marBottom w:val="0"/>
      <w:divBdr>
        <w:top w:val="none" w:sz="0" w:space="0" w:color="auto"/>
        <w:left w:val="none" w:sz="0" w:space="0" w:color="auto"/>
        <w:bottom w:val="none" w:sz="0" w:space="0" w:color="auto"/>
        <w:right w:val="none" w:sz="0" w:space="0" w:color="auto"/>
      </w:divBdr>
      <w:divsChild>
        <w:div w:id="1353652783">
          <w:marLeft w:val="0"/>
          <w:marRight w:val="0"/>
          <w:marTop w:val="0"/>
          <w:marBottom w:val="0"/>
          <w:divBdr>
            <w:top w:val="none" w:sz="0" w:space="0" w:color="auto"/>
            <w:left w:val="none" w:sz="0" w:space="0" w:color="auto"/>
            <w:bottom w:val="none" w:sz="0" w:space="0" w:color="auto"/>
            <w:right w:val="none" w:sz="0" w:space="0" w:color="auto"/>
          </w:divBdr>
          <w:divsChild>
            <w:div w:id="1379550852">
              <w:marLeft w:val="0"/>
              <w:marRight w:val="0"/>
              <w:marTop w:val="0"/>
              <w:marBottom w:val="0"/>
              <w:divBdr>
                <w:top w:val="none" w:sz="0" w:space="0" w:color="auto"/>
                <w:left w:val="none" w:sz="0" w:space="0" w:color="auto"/>
                <w:bottom w:val="none" w:sz="0" w:space="0" w:color="auto"/>
                <w:right w:val="none" w:sz="0" w:space="0" w:color="auto"/>
              </w:divBdr>
              <w:divsChild>
                <w:div w:id="1582569272">
                  <w:marLeft w:val="0"/>
                  <w:marRight w:val="0"/>
                  <w:marTop w:val="0"/>
                  <w:marBottom w:val="0"/>
                  <w:divBdr>
                    <w:top w:val="none" w:sz="0" w:space="0" w:color="auto"/>
                    <w:left w:val="none" w:sz="0" w:space="0" w:color="auto"/>
                    <w:bottom w:val="none" w:sz="0" w:space="0" w:color="auto"/>
                    <w:right w:val="none" w:sz="0" w:space="0" w:color="auto"/>
                  </w:divBdr>
                  <w:divsChild>
                    <w:div w:id="1810323241">
                      <w:marLeft w:val="0"/>
                      <w:marRight w:val="0"/>
                      <w:marTop w:val="0"/>
                      <w:marBottom w:val="0"/>
                      <w:divBdr>
                        <w:top w:val="none" w:sz="0" w:space="0" w:color="auto"/>
                        <w:left w:val="none" w:sz="0" w:space="0" w:color="auto"/>
                        <w:bottom w:val="none" w:sz="0" w:space="0" w:color="auto"/>
                        <w:right w:val="none" w:sz="0" w:space="0" w:color="auto"/>
                      </w:divBdr>
                      <w:divsChild>
                        <w:div w:id="1328098263">
                          <w:marLeft w:val="0"/>
                          <w:marRight w:val="0"/>
                          <w:marTop w:val="0"/>
                          <w:marBottom w:val="0"/>
                          <w:divBdr>
                            <w:top w:val="none" w:sz="0" w:space="0" w:color="auto"/>
                            <w:left w:val="none" w:sz="0" w:space="0" w:color="auto"/>
                            <w:bottom w:val="none" w:sz="0" w:space="0" w:color="auto"/>
                            <w:right w:val="none" w:sz="0" w:space="0" w:color="auto"/>
                          </w:divBdr>
                          <w:divsChild>
                            <w:div w:id="1320575882">
                              <w:marLeft w:val="0"/>
                              <w:marRight w:val="0"/>
                              <w:marTop w:val="0"/>
                              <w:marBottom w:val="0"/>
                              <w:divBdr>
                                <w:top w:val="none" w:sz="0" w:space="0" w:color="auto"/>
                                <w:left w:val="none" w:sz="0" w:space="0" w:color="auto"/>
                                <w:bottom w:val="none" w:sz="0" w:space="0" w:color="auto"/>
                                <w:right w:val="none" w:sz="0" w:space="0" w:color="auto"/>
                              </w:divBdr>
                              <w:divsChild>
                                <w:div w:id="625937931">
                                  <w:marLeft w:val="0"/>
                                  <w:marRight w:val="0"/>
                                  <w:marTop w:val="0"/>
                                  <w:marBottom w:val="0"/>
                                  <w:divBdr>
                                    <w:top w:val="none" w:sz="0" w:space="0" w:color="auto"/>
                                    <w:left w:val="none" w:sz="0" w:space="0" w:color="auto"/>
                                    <w:bottom w:val="none" w:sz="0" w:space="0" w:color="auto"/>
                                    <w:right w:val="none" w:sz="0" w:space="0" w:color="auto"/>
                                  </w:divBdr>
                                </w:div>
                                <w:div w:id="1476988456">
                                  <w:marLeft w:val="0"/>
                                  <w:marRight w:val="0"/>
                                  <w:marTop w:val="0"/>
                                  <w:marBottom w:val="0"/>
                                  <w:divBdr>
                                    <w:top w:val="none" w:sz="0" w:space="0" w:color="auto"/>
                                    <w:left w:val="none" w:sz="0" w:space="0" w:color="auto"/>
                                    <w:bottom w:val="none" w:sz="0" w:space="0" w:color="auto"/>
                                    <w:right w:val="none" w:sz="0" w:space="0" w:color="auto"/>
                                  </w:divBdr>
                                </w:div>
                                <w:div w:id="1570112988">
                                  <w:marLeft w:val="0"/>
                                  <w:marRight w:val="0"/>
                                  <w:marTop w:val="0"/>
                                  <w:marBottom w:val="0"/>
                                  <w:divBdr>
                                    <w:top w:val="none" w:sz="0" w:space="0" w:color="auto"/>
                                    <w:left w:val="none" w:sz="0" w:space="0" w:color="auto"/>
                                    <w:bottom w:val="none" w:sz="0" w:space="0" w:color="auto"/>
                                    <w:right w:val="none" w:sz="0" w:space="0" w:color="auto"/>
                                  </w:divBdr>
                                </w:div>
                                <w:div w:id="20786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448494">
          <w:marLeft w:val="0"/>
          <w:marRight w:val="0"/>
          <w:marTop w:val="0"/>
          <w:marBottom w:val="0"/>
          <w:divBdr>
            <w:top w:val="none" w:sz="0" w:space="0" w:color="auto"/>
            <w:left w:val="none" w:sz="0" w:space="0" w:color="auto"/>
            <w:bottom w:val="none" w:sz="0" w:space="0" w:color="auto"/>
            <w:right w:val="none" w:sz="0" w:space="0" w:color="auto"/>
          </w:divBdr>
          <w:divsChild>
            <w:div w:id="1611862517">
              <w:marLeft w:val="0"/>
              <w:marRight w:val="0"/>
              <w:marTop w:val="0"/>
              <w:marBottom w:val="0"/>
              <w:divBdr>
                <w:top w:val="none" w:sz="0" w:space="0" w:color="auto"/>
                <w:left w:val="none" w:sz="0" w:space="0" w:color="auto"/>
                <w:bottom w:val="none" w:sz="0" w:space="0" w:color="auto"/>
                <w:right w:val="none" w:sz="0" w:space="0" w:color="auto"/>
              </w:divBdr>
              <w:divsChild>
                <w:div w:id="1669017225">
                  <w:marLeft w:val="0"/>
                  <w:marRight w:val="0"/>
                  <w:marTop w:val="0"/>
                  <w:marBottom w:val="0"/>
                  <w:divBdr>
                    <w:top w:val="none" w:sz="0" w:space="0" w:color="auto"/>
                    <w:left w:val="none" w:sz="0" w:space="0" w:color="auto"/>
                    <w:bottom w:val="none" w:sz="0" w:space="0" w:color="auto"/>
                    <w:right w:val="none" w:sz="0" w:space="0" w:color="auto"/>
                  </w:divBdr>
                  <w:divsChild>
                    <w:div w:id="815220633">
                      <w:marLeft w:val="0"/>
                      <w:marRight w:val="0"/>
                      <w:marTop w:val="0"/>
                      <w:marBottom w:val="0"/>
                      <w:divBdr>
                        <w:top w:val="none" w:sz="0" w:space="0" w:color="auto"/>
                        <w:left w:val="none" w:sz="0" w:space="0" w:color="auto"/>
                        <w:bottom w:val="none" w:sz="0" w:space="0" w:color="auto"/>
                        <w:right w:val="none" w:sz="0" w:space="0" w:color="auto"/>
                      </w:divBdr>
                      <w:divsChild>
                        <w:div w:id="492649294">
                          <w:marLeft w:val="0"/>
                          <w:marRight w:val="0"/>
                          <w:marTop w:val="0"/>
                          <w:marBottom w:val="0"/>
                          <w:divBdr>
                            <w:top w:val="none" w:sz="0" w:space="0" w:color="auto"/>
                            <w:left w:val="none" w:sz="0" w:space="0" w:color="auto"/>
                            <w:bottom w:val="none" w:sz="0" w:space="0" w:color="auto"/>
                            <w:right w:val="none" w:sz="0" w:space="0" w:color="auto"/>
                          </w:divBdr>
                          <w:divsChild>
                            <w:div w:id="992024178">
                              <w:marLeft w:val="0"/>
                              <w:marRight w:val="0"/>
                              <w:marTop w:val="0"/>
                              <w:marBottom w:val="0"/>
                              <w:divBdr>
                                <w:top w:val="none" w:sz="0" w:space="0" w:color="auto"/>
                                <w:left w:val="none" w:sz="0" w:space="0" w:color="auto"/>
                                <w:bottom w:val="none" w:sz="0" w:space="0" w:color="auto"/>
                                <w:right w:val="none" w:sz="0" w:space="0" w:color="auto"/>
                              </w:divBdr>
                              <w:divsChild>
                                <w:div w:id="433793884">
                                  <w:marLeft w:val="0"/>
                                  <w:marRight w:val="0"/>
                                  <w:marTop w:val="0"/>
                                  <w:marBottom w:val="0"/>
                                  <w:divBdr>
                                    <w:top w:val="none" w:sz="0" w:space="0" w:color="auto"/>
                                    <w:left w:val="none" w:sz="0" w:space="0" w:color="auto"/>
                                    <w:bottom w:val="none" w:sz="0" w:space="0" w:color="auto"/>
                                    <w:right w:val="none" w:sz="0" w:space="0" w:color="auto"/>
                                  </w:divBdr>
                                </w:div>
                                <w:div w:id="2037463215">
                                  <w:marLeft w:val="0"/>
                                  <w:marRight w:val="0"/>
                                  <w:marTop w:val="0"/>
                                  <w:marBottom w:val="0"/>
                                  <w:divBdr>
                                    <w:top w:val="none" w:sz="0" w:space="0" w:color="auto"/>
                                    <w:left w:val="none" w:sz="0" w:space="0" w:color="auto"/>
                                    <w:bottom w:val="none" w:sz="0" w:space="0" w:color="auto"/>
                                    <w:right w:val="none" w:sz="0" w:space="0" w:color="auto"/>
                                  </w:divBdr>
                                </w:div>
                              </w:divsChild>
                            </w:div>
                            <w:div w:id="1950501367">
                              <w:marLeft w:val="0"/>
                              <w:marRight w:val="0"/>
                              <w:marTop w:val="0"/>
                              <w:marBottom w:val="0"/>
                              <w:divBdr>
                                <w:top w:val="none" w:sz="0" w:space="0" w:color="auto"/>
                                <w:left w:val="none" w:sz="0" w:space="0" w:color="auto"/>
                                <w:bottom w:val="none" w:sz="0" w:space="0" w:color="auto"/>
                                <w:right w:val="none" w:sz="0" w:space="0" w:color="auto"/>
                              </w:divBdr>
                              <w:divsChild>
                                <w:div w:id="370307015">
                                  <w:marLeft w:val="0"/>
                                  <w:marRight w:val="0"/>
                                  <w:marTop w:val="0"/>
                                  <w:marBottom w:val="0"/>
                                  <w:divBdr>
                                    <w:top w:val="none" w:sz="0" w:space="0" w:color="auto"/>
                                    <w:left w:val="none" w:sz="0" w:space="0" w:color="auto"/>
                                    <w:bottom w:val="none" w:sz="0" w:space="0" w:color="auto"/>
                                    <w:right w:val="none" w:sz="0" w:space="0" w:color="auto"/>
                                  </w:divBdr>
                                </w:div>
                                <w:div w:id="14452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008101">
      <w:bodyDiv w:val="1"/>
      <w:marLeft w:val="0"/>
      <w:marRight w:val="0"/>
      <w:marTop w:val="0"/>
      <w:marBottom w:val="0"/>
      <w:divBdr>
        <w:top w:val="none" w:sz="0" w:space="0" w:color="auto"/>
        <w:left w:val="none" w:sz="0" w:space="0" w:color="auto"/>
        <w:bottom w:val="none" w:sz="0" w:space="0" w:color="auto"/>
        <w:right w:val="none" w:sz="0" w:space="0" w:color="auto"/>
      </w:divBdr>
      <w:divsChild>
        <w:div w:id="353306522">
          <w:marLeft w:val="0"/>
          <w:marRight w:val="0"/>
          <w:marTop w:val="0"/>
          <w:marBottom w:val="0"/>
          <w:divBdr>
            <w:top w:val="none" w:sz="0" w:space="0" w:color="auto"/>
            <w:left w:val="none" w:sz="0" w:space="0" w:color="auto"/>
            <w:bottom w:val="none" w:sz="0" w:space="0" w:color="auto"/>
            <w:right w:val="none" w:sz="0" w:space="0" w:color="auto"/>
          </w:divBdr>
        </w:div>
        <w:div w:id="1004549744">
          <w:marLeft w:val="0"/>
          <w:marRight w:val="0"/>
          <w:marTop w:val="0"/>
          <w:marBottom w:val="0"/>
          <w:divBdr>
            <w:top w:val="none" w:sz="0" w:space="0" w:color="auto"/>
            <w:left w:val="none" w:sz="0" w:space="0" w:color="auto"/>
            <w:bottom w:val="none" w:sz="0" w:space="0" w:color="auto"/>
            <w:right w:val="none" w:sz="0" w:space="0" w:color="auto"/>
          </w:divBdr>
        </w:div>
        <w:div w:id="1953170563">
          <w:marLeft w:val="0"/>
          <w:marRight w:val="0"/>
          <w:marTop w:val="0"/>
          <w:marBottom w:val="0"/>
          <w:divBdr>
            <w:top w:val="none" w:sz="0" w:space="0" w:color="auto"/>
            <w:left w:val="none" w:sz="0" w:space="0" w:color="auto"/>
            <w:bottom w:val="none" w:sz="0" w:space="0" w:color="auto"/>
            <w:right w:val="none" w:sz="0" w:space="0" w:color="auto"/>
          </w:divBdr>
        </w:div>
      </w:divsChild>
    </w:div>
    <w:div w:id="877932041">
      <w:bodyDiv w:val="1"/>
      <w:marLeft w:val="0"/>
      <w:marRight w:val="0"/>
      <w:marTop w:val="0"/>
      <w:marBottom w:val="0"/>
      <w:divBdr>
        <w:top w:val="none" w:sz="0" w:space="0" w:color="auto"/>
        <w:left w:val="none" w:sz="0" w:space="0" w:color="auto"/>
        <w:bottom w:val="none" w:sz="0" w:space="0" w:color="auto"/>
        <w:right w:val="none" w:sz="0" w:space="0" w:color="auto"/>
      </w:divBdr>
    </w:div>
    <w:div w:id="1061248849">
      <w:bodyDiv w:val="1"/>
      <w:marLeft w:val="0"/>
      <w:marRight w:val="0"/>
      <w:marTop w:val="0"/>
      <w:marBottom w:val="0"/>
      <w:divBdr>
        <w:top w:val="none" w:sz="0" w:space="0" w:color="auto"/>
        <w:left w:val="none" w:sz="0" w:space="0" w:color="auto"/>
        <w:bottom w:val="none" w:sz="0" w:space="0" w:color="auto"/>
        <w:right w:val="none" w:sz="0" w:space="0" w:color="auto"/>
      </w:divBdr>
    </w:div>
    <w:div w:id="1177040453">
      <w:bodyDiv w:val="1"/>
      <w:marLeft w:val="0"/>
      <w:marRight w:val="0"/>
      <w:marTop w:val="0"/>
      <w:marBottom w:val="0"/>
      <w:divBdr>
        <w:top w:val="none" w:sz="0" w:space="0" w:color="auto"/>
        <w:left w:val="none" w:sz="0" w:space="0" w:color="auto"/>
        <w:bottom w:val="none" w:sz="0" w:space="0" w:color="auto"/>
        <w:right w:val="none" w:sz="0" w:space="0" w:color="auto"/>
      </w:divBdr>
    </w:div>
    <w:div w:id="1251767938">
      <w:bodyDiv w:val="1"/>
      <w:marLeft w:val="0"/>
      <w:marRight w:val="0"/>
      <w:marTop w:val="0"/>
      <w:marBottom w:val="0"/>
      <w:divBdr>
        <w:top w:val="none" w:sz="0" w:space="0" w:color="auto"/>
        <w:left w:val="none" w:sz="0" w:space="0" w:color="auto"/>
        <w:bottom w:val="none" w:sz="0" w:space="0" w:color="auto"/>
        <w:right w:val="none" w:sz="0" w:space="0" w:color="auto"/>
      </w:divBdr>
    </w:div>
    <w:div w:id="1253121081">
      <w:bodyDiv w:val="1"/>
      <w:marLeft w:val="0"/>
      <w:marRight w:val="0"/>
      <w:marTop w:val="0"/>
      <w:marBottom w:val="0"/>
      <w:divBdr>
        <w:top w:val="none" w:sz="0" w:space="0" w:color="auto"/>
        <w:left w:val="none" w:sz="0" w:space="0" w:color="auto"/>
        <w:bottom w:val="none" w:sz="0" w:space="0" w:color="auto"/>
        <w:right w:val="none" w:sz="0" w:space="0" w:color="auto"/>
      </w:divBdr>
    </w:div>
    <w:div w:id="1280257204">
      <w:bodyDiv w:val="1"/>
      <w:marLeft w:val="0"/>
      <w:marRight w:val="0"/>
      <w:marTop w:val="0"/>
      <w:marBottom w:val="0"/>
      <w:divBdr>
        <w:top w:val="none" w:sz="0" w:space="0" w:color="auto"/>
        <w:left w:val="none" w:sz="0" w:space="0" w:color="auto"/>
        <w:bottom w:val="none" w:sz="0" w:space="0" w:color="auto"/>
        <w:right w:val="none" w:sz="0" w:space="0" w:color="auto"/>
      </w:divBdr>
    </w:div>
    <w:div w:id="1329215545">
      <w:bodyDiv w:val="1"/>
      <w:marLeft w:val="0"/>
      <w:marRight w:val="0"/>
      <w:marTop w:val="0"/>
      <w:marBottom w:val="0"/>
      <w:divBdr>
        <w:top w:val="none" w:sz="0" w:space="0" w:color="auto"/>
        <w:left w:val="none" w:sz="0" w:space="0" w:color="auto"/>
        <w:bottom w:val="none" w:sz="0" w:space="0" w:color="auto"/>
        <w:right w:val="none" w:sz="0" w:space="0" w:color="auto"/>
      </w:divBdr>
    </w:div>
    <w:div w:id="1355501114">
      <w:bodyDiv w:val="1"/>
      <w:marLeft w:val="0"/>
      <w:marRight w:val="0"/>
      <w:marTop w:val="0"/>
      <w:marBottom w:val="0"/>
      <w:divBdr>
        <w:top w:val="none" w:sz="0" w:space="0" w:color="auto"/>
        <w:left w:val="none" w:sz="0" w:space="0" w:color="auto"/>
        <w:bottom w:val="none" w:sz="0" w:space="0" w:color="auto"/>
        <w:right w:val="none" w:sz="0" w:space="0" w:color="auto"/>
      </w:divBdr>
    </w:div>
    <w:div w:id="1356152208">
      <w:bodyDiv w:val="1"/>
      <w:marLeft w:val="0"/>
      <w:marRight w:val="0"/>
      <w:marTop w:val="0"/>
      <w:marBottom w:val="0"/>
      <w:divBdr>
        <w:top w:val="none" w:sz="0" w:space="0" w:color="auto"/>
        <w:left w:val="none" w:sz="0" w:space="0" w:color="auto"/>
        <w:bottom w:val="none" w:sz="0" w:space="0" w:color="auto"/>
        <w:right w:val="none" w:sz="0" w:space="0" w:color="auto"/>
      </w:divBdr>
      <w:divsChild>
        <w:div w:id="24602426">
          <w:marLeft w:val="0"/>
          <w:marRight w:val="0"/>
          <w:marTop w:val="0"/>
          <w:marBottom w:val="0"/>
          <w:divBdr>
            <w:top w:val="none" w:sz="0" w:space="0" w:color="auto"/>
            <w:left w:val="none" w:sz="0" w:space="0" w:color="auto"/>
            <w:bottom w:val="none" w:sz="0" w:space="0" w:color="auto"/>
            <w:right w:val="none" w:sz="0" w:space="0" w:color="auto"/>
          </w:divBdr>
        </w:div>
        <w:div w:id="524099804">
          <w:marLeft w:val="0"/>
          <w:marRight w:val="0"/>
          <w:marTop w:val="0"/>
          <w:marBottom w:val="0"/>
          <w:divBdr>
            <w:top w:val="none" w:sz="0" w:space="0" w:color="auto"/>
            <w:left w:val="none" w:sz="0" w:space="0" w:color="auto"/>
            <w:bottom w:val="none" w:sz="0" w:space="0" w:color="auto"/>
            <w:right w:val="none" w:sz="0" w:space="0" w:color="auto"/>
          </w:divBdr>
        </w:div>
        <w:div w:id="796991257">
          <w:marLeft w:val="0"/>
          <w:marRight w:val="0"/>
          <w:marTop w:val="0"/>
          <w:marBottom w:val="0"/>
          <w:divBdr>
            <w:top w:val="none" w:sz="0" w:space="0" w:color="auto"/>
            <w:left w:val="none" w:sz="0" w:space="0" w:color="auto"/>
            <w:bottom w:val="none" w:sz="0" w:space="0" w:color="auto"/>
            <w:right w:val="none" w:sz="0" w:space="0" w:color="auto"/>
          </w:divBdr>
        </w:div>
        <w:div w:id="938678645">
          <w:marLeft w:val="0"/>
          <w:marRight w:val="0"/>
          <w:marTop w:val="0"/>
          <w:marBottom w:val="0"/>
          <w:divBdr>
            <w:top w:val="none" w:sz="0" w:space="0" w:color="auto"/>
            <w:left w:val="none" w:sz="0" w:space="0" w:color="auto"/>
            <w:bottom w:val="none" w:sz="0" w:space="0" w:color="auto"/>
            <w:right w:val="none" w:sz="0" w:space="0" w:color="auto"/>
          </w:divBdr>
        </w:div>
      </w:divsChild>
    </w:div>
    <w:div w:id="1579483382">
      <w:bodyDiv w:val="1"/>
      <w:marLeft w:val="0"/>
      <w:marRight w:val="0"/>
      <w:marTop w:val="0"/>
      <w:marBottom w:val="0"/>
      <w:divBdr>
        <w:top w:val="none" w:sz="0" w:space="0" w:color="auto"/>
        <w:left w:val="none" w:sz="0" w:space="0" w:color="auto"/>
        <w:bottom w:val="none" w:sz="0" w:space="0" w:color="auto"/>
        <w:right w:val="none" w:sz="0" w:space="0" w:color="auto"/>
      </w:divBdr>
    </w:div>
    <w:div w:id="1584292342">
      <w:bodyDiv w:val="1"/>
      <w:marLeft w:val="0"/>
      <w:marRight w:val="0"/>
      <w:marTop w:val="0"/>
      <w:marBottom w:val="0"/>
      <w:divBdr>
        <w:top w:val="none" w:sz="0" w:space="0" w:color="auto"/>
        <w:left w:val="none" w:sz="0" w:space="0" w:color="auto"/>
        <w:bottom w:val="none" w:sz="0" w:space="0" w:color="auto"/>
        <w:right w:val="none" w:sz="0" w:space="0" w:color="auto"/>
      </w:divBdr>
    </w:div>
    <w:div w:id="1677994078">
      <w:bodyDiv w:val="1"/>
      <w:marLeft w:val="0"/>
      <w:marRight w:val="0"/>
      <w:marTop w:val="0"/>
      <w:marBottom w:val="0"/>
      <w:divBdr>
        <w:top w:val="none" w:sz="0" w:space="0" w:color="auto"/>
        <w:left w:val="none" w:sz="0" w:space="0" w:color="auto"/>
        <w:bottom w:val="none" w:sz="0" w:space="0" w:color="auto"/>
        <w:right w:val="none" w:sz="0" w:space="0" w:color="auto"/>
      </w:divBdr>
    </w:div>
    <w:div w:id="18092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77515.701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2077515.70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2068564.7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50845&amp;sub=0" TargetMode="External"/><Relationship Id="rId5" Type="http://schemas.openxmlformats.org/officeDocument/2006/relationships/settings" Target="settings.xml"/><Relationship Id="rId15" Type="http://schemas.openxmlformats.org/officeDocument/2006/relationships/hyperlink" Target="garantF1://12068564.713" TargetMode="External"/><Relationship Id="rId10" Type="http://schemas.openxmlformats.org/officeDocument/2006/relationships/hyperlink" Target="http://mobileonline.garant.ru/document?id=12078680&amp;sub=100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mlh43.ru" TargetMode="External"/><Relationship Id="rId14" Type="http://schemas.openxmlformats.org/officeDocument/2006/relationships/hyperlink" Target="http://docs.cntd.ru/document/902224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4FB84-EACD-4E19-8A2B-1C7FAB5B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1</Pages>
  <Words>6745</Words>
  <Characters>38450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MoBIL GROUP</Company>
  <LinksUpToDate>false</LinksUpToDate>
  <CharactersWithSpaces>45105</CharactersWithSpaces>
  <SharedDoc>false</SharedDoc>
  <HLinks>
    <vt:vector size="12" baseType="variant">
      <vt:variant>
        <vt:i4>4063278</vt:i4>
      </vt:variant>
      <vt:variant>
        <vt:i4>3</vt:i4>
      </vt:variant>
      <vt:variant>
        <vt:i4>0</vt:i4>
      </vt:variant>
      <vt:variant>
        <vt:i4>5</vt:i4>
      </vt:variant>
      <vt:variant>
        <vt:lpwstr>http://www.gosuslugi43.ru/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Babkina</dc:creator>
  <cp:lastModifiedBy>Любовь В. Кузнецова</cp:lastModifiedBy>
  <cp:revision>67</cp:revision>
  <cp:lastPrinted>2019-04-16T08:53:00Z</cp:lastPrinted>
  <dcterms:created xsi:type="dcterms:W3CDTF">2018-12-26T12:29:00Z</dcterms:created>
  <dcterms:modified xsi:type="dcterms:W3CDTF">2019-04-24T14:37:00Z</dcterms:modified>
</cp:coreProperties>
</file>